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52" w:rsidRPr="009B453A" w:rsidRDefault="006E33EF" w:rsidP="00197552">
      <w:pPr>
        <w:pStyle w:val="Nzev"/>
        <w:rPr>
          <w:color w:val="5B9BD5" w:themeColor="accent1"/>
        </w:rPr>
      </w:pPr>
      <w:r w:rsidRPr="009B453A">
        <w:rPr>
          <w:color w:val="5B9BD5" w:themeColor="accent1"/>
        </w:rPr>
        <w:t>podmínky</w:t>
      </w:r>
      <w:r w:rsidR="002B211E" w:rsidRPr="009B453A">
        <w:rPr>
          <w:color w:val="5B9BD5" w:themeColor="accent1"/>
        </w:rPr>
        <w:t xml:space="preserve"> </w:t>
      </w:r>
      <w:r w:rsidRPr="009B453A">
        <w:rPr>
          <w:color w:val="5B9BD5" w:themeColor="accent1"/>
        </w:rPr>
        <w:t xml:space="preserve">ochrany </w:t>
      </w:r>
      <w:r w:rsidR="002B211E" w:rsidRPr="009B453A">
        <w:rPr>
          <w:color w:val="5B9BD5" w:themeColor="accent1"/>
        </w:rPr>
        <w:t>a zpracování osobních údajů</w:t>
      </w:r>
    </w:p>
    <w:p w:rsidR="006E33EF" w:rsidRPr="009B453A" w:rsidRDefault="00537D9C" w:rsidP="00197552">
      <w:pPr>
        <w:pStyle w:val="Nzev"/>
        <w:rPr>
          <w:color w:val="5B9BD5" w:themeColor="accent1"/>
        </w:rPr>
      </w:pPr>
      <w:r>
        <w:rPr>
          <w:color w:val="5B9BD5" w:themeColor="accent1"/>
        </w:rPr>
        <w:t xml:space="preserve">v rámci </w:t>
      </w:r>
      <w:r w:rsidR="009B453A" w:rsidRPr="009B453A">
        <w:rPr>
          <w:color w:val="5B9BD5" w:themeColor="accent1"/>
        </w:rPr>
        <w:t xml:space="preserve">Evidence klientů, čekatelů a žadatelů o zařazení do sociální služby </w:t>
      </w:r>
      <w:r w:rsidR="006E33EF" w:rsidRPr="009B453A">
        <w:rPr>
          <w:color w:val="5B9BD5" w:themeColor="accent1"/>
        </w:rPr>
        <w:t>kraje vysočina</w:t>
      </w:r>
    </w:p>
    <w:p w:rsidR="00197552" w:rsidRDefault="00197552" w:rsidP="00197552"/>
    <w:p w:rsidR="00197552" w:rsidRDefault="00197552" w:rsidP="002A7C74"/>
    <w:p w:rsidR="00197552" w:rsidRDefault="00197552" w:rsidP="002A7C74"/>
    <w:p w:rsidR="004D2F33" w:rsidRPr="00A71964" w:rsidRDefault="00AD48D8" w:rsidP="002A7C74">
      <w:r>
        <w:t>stanovené</w:t>
      </w:r>
      <w:r w:rsidR="00197552">
        <w:t xml:space="preserve"> </w:t>
      </w:r>
      <w:r w:rsidR="00192D97">
        <w:t>ve smyslu ustanovení</w:t>
      </w:r>
      <w:r w:rsidR="00197552">
        <w:t xml:space="preserve"> </w:t>
      </w:r>
      <w:r w:rsidR="004A26B5">
        <w:t xml:space="preserve">zákona </w:t>
      </w:r>
      <w:r w:rsidR="004A26B5" w:rsidRPr="004A26B5">
        <w:rPr>
          <w:bCs/>
        </w:rPr>
        <w:t>č. 110/2019 Sb.</w:t>
      </w:r>
      <w:r w:rsidR="00197552" w:rsidRPr="004A26B5">
        <w:t>,</w:t>
      </w:r>
      <w:r w:rsidR="002B211E">
        <w:t xml:space="preserve"> o ochraně osobních údajů, v platném znění </w:t>
      </w:r>
      <w:r w:rsidR="004D2F33" w:rsidRPr="004D2F33">
        <w:rPr>
          <w:rFonts w:cs="Arial"/>
        </w:rPr>
        <w:t xml:space="preserve">(dále jen </w:t>
      </w:r>
      <w:r w:rsidR="004D2F33" w:rsidRPr="004D2F33">
        <w:rPr>
          <w:rFonts w:cs="Arial"/>
          <w:b/>
        </w:rPr>
        <w:t>Zákon</w:t>
      </w:r>
      <w:r w:rsidR="004D2F33" w:rsidRPr="004D2F33">
        <w:rPr>
          <w:rFonts w:cs="Arial"/>
        </w:rPr>
        <w:t xml:space="preserve">) a nařízení Evropského Parlamentu a Rady (EU) 2016/679 o ochraně fyzických osob v souvislosti se zpracováním osobních údajů a o volném pohybu těchto údajů (dále jen </w:t>
      </w:r>
      <w:r w:rsidR="004D2F33" w:rsidRPr="004D2F33">
        <w:rPr>
          <w:rFonts w:cs="Arial"/>
          <w:b/>
        </w:rPr>
        <w:t>Nařízení</w:t>
      </w:r>
      <w:r w:rsidR="004D2F33" w:rsidRPr="004D2F33">
        <w:rPr>
          <w:rFonts w:cs="Arial"/>
        </w:rPr>
        <w:t>),</w:t>
      </w:r>
    </w:p>
    <w:p w:rsidR="00061A99" w:rsidRDefault="00061A99" w:rsidP="002A7C74">
      <w:pPr>
        <w:rPr>
          <w:b/>
        </w:rPr>
      </w:pPr>
    </w:p>
    <w:p w:rsidR="00197552" w:rsidRDefault="00AD48D8" w:rsidP="002A7C74">
      <w:r>
        <w:t xml:space="preserve"> </w:t>
      </w:r>
      <w:r w:rsidR="00197552">
        <w:t xml:space="preserve">(dále jen </w:t>
      </w:r>
      <w:r>
        <w:rPr>
          <w:b/>
        </w:rPr>
        <w:t>„podmínky“</w:t>
      </w:r>
      <w:r w:rsidR="00197552">
        <w:t>).</w:t>
      </w:r>
    </w:p>
    <w:p w:rsidR="00AD48D8" w:rsidRDefault="00AD48D8" w:rsidP="002A7C74">
      <w:r>
        <w:t xml:space="preserve">Správcem se pro účely těchto podmínek míní </w:t>
      </w:r>
      <w:r w:rsidR="00693AC4">
        <w:t>poskytovatel sociálních služeb na území Kraje Vysočina</w:t>
      </w:r>
      <w:r w:rsidR="00F169A5">
        <w:t xml:space="preserve"> (dále jen „správce“¨)</w:t>
      </w:r>
      <w:r w:rsidR="00693AC4">
        <w:t>,</w:t>
      </w:r>
    </w:p>
    <w:p w:rsidR="00693AC4" w:rsidRDefault="00693AC4" w:rsidP="002A7C74">
      <w:r>
        <w:t xml:space="preserve">Zpracovatelem se pro účely těchto podmínek míní Kraj Vysočina jako provozovatel systému </w:t>
      </w:r>
      <w:r w:rsidR="00AC5221">
        <w:t>Evidence klientů, čekatelů a žadatelů o zařazení do sociální služby Kraje Vysočina</w:t>
      </w:r>
      <w:r w:rsidR="00F169A5">
        <w:t xml:space="preserve"> (dále jen „zpracovatel“)</w:t>
      </w:r>
      <w:r>
        <w:t xml:space="preserve">. </w:t>
      </w:r>
    </w:p>
    <w:p w:rsidR="00197552" w:rsidRDefault="002B211E" w:rsidP="00197552">
      <w:pPr>
        <w:pStyle w:val="Nadpis1"/>
      </w:pPr>
      <w:r>
        <w:t xml:space="preserve">Účel </w:t>
      </w:r>
      <w:r w:rsidR="00AD48D8">
        <w:t>podmínek</w:t>
      </w:r>
    </w:p>
    <w:p w:rsidR="00CE03FC" w:rsidRPr="008C21C2" w:rsidRDefault="00A71964" w:rsidP="00A20985">
      <w:pPr>
        <w:pStyle w:val="Odstavecseseznamem"/>
        <w:numPr>
          <w:ilvl w:val="0"/>
          <w:numId w:val="31"/>
        </w:numPr>
        <w:ind w:hanging="357"/>
      </w:pPr>
      <w:r>
        <w:t xml:space="preserve">Účelem </w:t>
      </w:r>
      <w:r w:rsidR="007C23B7">
        <w:t xml:space="preserve">těchto </w:t>
      </w:r>
      <w:r w:rsidR="00AD48D8">
        <w:t xml:space="preserve">podmínek </w:t>
      </w:r>
      <w:r>
        <w:t>je napln</w:t>
      </w:r>
      <w:r w:rsidR="00AD48D8">
        <w:t>it povinnost</w:t>
      </w:r>
      <w:r w:rsidR="00537D9C">
        <w:t>i</w:t>
      </w:r>
      <w:r w:rsidR="00AD48D8">
        <w:t xml:space="preserve"> Nařízení a Zákona</w:t>
      </w:r>
      <w:r w:rsidR="00537D9C">
        <w:t xml:space="preserve">, </w:t>
      </w:r>
      <w:r w:rsidR="00FF6243" w:rsidRPr="008C21C2">
        <w:t xml:space="preserve">zajistit ochranu dat a stanovit závazná pravidla, práva a povinnosti při zpracování osobních údajů předaných ke zpracování Správcem dat (jejich předáním a/nebo vzdáleným přístupem, dále jen </w:t>
      </w:r>
      <w:r w:rsidR="00FF6243" w:rsidRPr="00AD48D8">
        <w:rPr>
          <w:b/>
        </w:rPr>
        <w:t>Předání</w:t>
      </w:r>
      <w:r w:rsidR="00FF6243" w:rsidRPr="008C21C2">
        <w:t>)</w:t>
      </w:r>
      <w:r w:rsidR="008C21C2">
        <w:t xml:space="preserve"> </w:t>
      </w:r>
      <w:r w:rsidR="00CE03FC" w:rsidRPr="008C21C2">
        <w:t xml:space="preserve">za účelem </w:t>
      </w:r>
      <w:r w:rsidR="006F6C68">
        <w:t xml:space="preserve">vedení evidence klientů a žadatelů </w:t>
      </w:r>
      <w:r w:rsidR="002506CA">
        <w:t>o poskytnutí pobytové sociální služby, zjištění duplicitních žádostí a skutečného počtu unikátních zájemců o službu, a to v rozsahu jména, příjmení, data narození, adresy trvalého či přechodného bydliště</w:t>
      </w:r>
      <w:r w:rsidR="00907881">
        <w:t>,</w:t>
      </w:r>
      <w:r w:rsidR="002506CA">
        <w:t xml:space="preserve"> kontaktní</w:t>
      </w:r>
      <w:r w:rsidR="005836BA">
        <w:t>ch</w:t>
      </w:r>
      <w:r w:rsidR="002506CA">
        <w:t xml:space="preserve"> údaj</w:t>
      </w:r>
      <w:r w:rsidR="005836BA">
        <w:t>ů</w:t>
      </w:r>
      <w:r w:rsidR="00537D9C">
        <w:t xml:space="preserve"> (telefon, e-mail)</w:t>
      </w:r>
      <w:r w:rsidR="00907881">
        <w:t xml:space="preserve"> a čísel občanských průkazů</w:t>
      </w:r>
      <w:r w:rsidR="00B00CCC">
        <w:t>/cestovních pasů</w:t>
      </w:r>
      <w:r w:rsidR="002506CA">
        <w:t xml:space="preserve">. Zpracování je prováděno k plnění úkolů ve veřejném zájmu.  </w:t>
      </w:r>
      <w:r w:rsidR="00907881">
        <w:t>Čísla občanských průkazů</w:t>
      </w:r>
      <w:r w:rsidR="004428A0">
        <w:t xml:space="preserve"> nebo cestovních pasů</w:t>
      </w:r>
      <w:r w:rsidR="00907881">
        <w:t xml:space="preserve"> zpracovatel použije k</w:t>
      </w:r>
      <w:r w:rsidR="00B00CCC">
        <w:t xml:space="preserve"> ověření v registru obyvatel. </w:t>
      </w:r>
      <w:r w:rsidR="002506CA">
        <w:t xml:space="preserve"> </w:t>
      </w:r>
    </w:p>
    <w:p w:rsidR="00197552" w:rsidRDefault="00197552" w:rsidP="002A7C74">
      <w:pPr>
        <w:pStyle w:val="Nadpis1"/>
        <w:ind w:hanging="357"/>
      </w:pPr>
      <w:r>
        <w:t xml:space="preserve">Předmět </w:t>
      </w:r>
      <w:r w:rsidR="00AD48D8">
        <w:t>podmínek</w:t>
      </w:r>
    </w:p>
    <w:p w:rsidR="00197552" w:rsidRDefault="00FF6243" w:rsidP="00D545BE">
      <w:pPr>
        <w:pStyle w:val="Odstavecseseznamem"/>
        <w:numPr>
          <w:ilvl w:val="0"/>
          <w:numId w:val="32"/>
        </w:numPr>
        <w:ind w:left="357" w:hanging="357"/>
      </w:pPr>
      <w:r w:rsidRPr="00A53725">
        <w:t xml:space="preserve">Předmětem </w:t>
      </w:r>
      <w:r w:rsidR="00AD48D8">
        <w:t>těchto podmínek</w:t>
      </w:r>
      <w:r>
        <w:t xml:space="preserve"> </w:t>
      </w:r>
      <w:r w:rsidRPr="00A53725">
        <w:t>je</w:t>
      </w:r>
      <w:r>
        <w:t xml:space="preserve"> závazek Zpracovatele k ochraně dat </w:t>
      </w:r>
      <w:r w:rsidR="00AC5221">
        <w:t xml:space="preserve">žadatelů a </w:t>
      </w:r>
      <w:r>
        <w:t>klientů Správce majících charakter</w:t>
      </w:r>
      <w:r w:rsidRPr="00A53725">
        <w:t xml:space="preserve"> </w:t>
      </w:r>
      <w:r>
        <w:t xml:space="preserve">osobních údajů (dále jen </w:t>
      </w:r>
      <w:r w:rsidRPr="00FF6243">
        <w:rPr>
          <w:b/>
        </w:rPr>
        <w:t>Osobní údaj</w:t>
      </w:r>
      <w:r>
        <w:t xml:space="preserve">) ve smyslu ustanovení </w:t>
      </w:r>
      <w:r w:rsidR="00896125">
        <w:t>Zákona a Nařízení.</w:t>
      </w:r>
    </w:p>
    <w:p w:rsidR="00A870FB" w:rsidRPr="00A870FB" w:rsidRDefault="00A870FB" w:rsidP="00D545BE">
      <w:pPr>
        <w:pStyle w:val="VOPdruhrove"/>
        <w:numPr>
          <w:ilvl w:val="0"/>
          <w:numId w:val="32"/>
        </w:numPr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A870FB">
        <w:rPr>
          <w:rFonts w:ascii="Arial" w:hAnsi="Arial" w:cs="Arial"/>
          <w:color w:val="auto"/>
          <w:sz w:val="20"/>
          <w:szCs w:val="20"/>
        </w:rPr>
        <w:t xml:space="preserve">Předmětem </w:t>
      </w:r>
      <w:r w:rsidR="00693AC4">
        <w:rPr>
          <w:rFonts w:ascii="Arial" w:hAnsi="Arial" w:cs="Arial"/>
          <w:color w:val="auto"/>
          <w:sz w:val="20"/>
          <w:szCs w:val="20"/>
        </w:rPr>
        <w:t>podmínek</w:t>
      </w:r>
      <w:r w:rsidRPr="00A870FB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je dále </w:t>
      </w:r>
      <w:r w:rsidRPr="00A870FB">
        <w:rPr>
          <w:rFonts w:ascii="Arial" w:hAnsi="Arial" w:cs="Arial"/>
          <w:color w:val="auto"/>
          <w:sz w:val="20"/>
          <w:szCs w:val="20"/>
        </w:rPr>
        <w:t xml:space="preserve">úprava vztahů mezi Správcem a Zpracovatelem, zejména pak vymezení rozsahu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A870FB">
        <w:rPr>
          <w:rFonts w:ascii="Arial" w:hAnsi="Arial" w:cs="Arial"/>
          <w:color w:val="auto"/>
          <w:sz w:val="20"/>
          <w:szCs w:val="20"/>
        </w:rPr>
        <w:t xml:space="preserve">sobních údajů, které budou </w:t>
      </w:r>
      <w:r w:rsidR="00693AC4">
        <w:rPr>
          <w:rFonts w:ascii="Arial" w:hAnsi="Arial" w:cs="Arial"/>
          <w:color w:val="auto"/>
          <w:sz w:val="20"/>
          <w:szCs w:val="20"/>
        </w:rPr>
        <w:t>p</w:t>
      </w:r>
      <w:r>
        <w:rPr>
          <w:rFonts w:ascii="Arial" w:hAnsi="Arial" w:cs="Arial"/>
          <w:color w:val="auto"/>
          <w:sz w:val="20"/>
          <w:szCs w:val="20"/>
        </w:rPr>
        <w:t xml:space="preserve">ředány a </w:t>
      </w:r>
      <w:r w:rsidRPr="00A870FB">
        <w:rPr>
          <w:rFonts w:ascii="Arial" w:hAnsi="Arial" w:cs="Arial"/>
          <w:color w:val="auto"/>
          <w:sz w:val="20"/>
          <w:szCs w:val="20"/>
        </w:rPr>
        <w:t xml:space="preserve">zpracovávány, účelu, pro který budou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A870FB">
        <w:rPr>
          <w:rFonts w:ascii="Arial" w:hAnsi="Arial" w:cs="Arial"/>
          <w:color w:val="auto"/>
          <w:sz w:val="20"/>
          <w:szCs w:val="20"/>
        </w:rPr>
        <w:t xml:space="preserve">sobní údaje </w:t>
      </w:r>
      <w:r w:rsidR="00693AC4">
        <w:rPr>
          <w:rFonts w:ascii="Arial" w:hAnsi="Arial" w:cs="Arial"/>
          <w:color w:val="auto"/>
          <w:sz w:val="20"/>
          <w:szCs w:val="20"/>
        </w:rPr>
        <w:t>p</w:t>
      </w:r>
      <w:r>
        <w:rPr>
          <w:rFonts w:ascii="Arial" w:hAnsi="Arial" w:cs="Arial"/>
          <w:color w:val="auto"/>
          <w:sz w:val="20"/>
          <w:szCs w:val="20"/>
        </w:rPr>
        <w:t>ředány a zpracovávány</w:t>
      </w:r>
      <w:r w:rsidRPr="00A870FB">
        <w:rPr>
          <w:rFonts w:ascii="Arial" w:hAnsi="Arial" w:cs="Arial"/>
          <w:color w:val="auto"/>
          <w:sz w:val="20"/>
          <w:szCs w:val="20"/>
        </w:rPr>
        <w:t xml:space="preserve">, doby zpracování, místa zpracování a specifikace podmínek a záruk Zpracovatele z hlediska technického a organizačního zabezpečení ochrany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A870FB">
        <w:rPr>
          <w:rFonts w:ascii="Arial" w:hAnsi="Arial" w:cs="Arial"/>
          <w:color w:val="auto"/>
          <w:sz w:val="20"/>
          <w:szCs w:val="20"/>
        </w:rPr>
        <w:t>sobních údajů.</w:t>
      </w:r>
    </w:p>
    <w:p w:rsidR="00A870FB" w:rsidRPr="005836BA" w:rsidRDefault="00A870FB" w:rsidP="00D545BE">
      <w:pPr>
        <w:pStyle w:val="Default"/>
        <w:numPr>
          <w:ilvl w:val="0"/>
          <w:numId w:val="32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5836BA">
        <w:rPr>
          <w:rFonts w:ascii="Arial" w:hAnsi="Arial" w:cs="Arial"/>
          <w:color w:val="auto"/>
          <w:sz w:val="20"/>
          <w:szCs w:val="20"/>
        </w:rPr>
        <w:t xml:space="preserve">Správce je poskytovatelem </w:t>
      </w:r>
      <w:r w:rsidR="00537D9C">
        <w:rPr>
          <w:rFonts w:ascii="Arial" w:hAnsi="Arial" w:cs="Arial"/>
          <w:color w:val="auto"/>
          <w:sz w:val="20"/>
          <w:szCs w:val="20"/>
        </w:rPr>
        <w:t>pobytových služeb sociální péče</w:t>
      </w:r>
      <w:r w:rsidR="00FC3EE1" w:rsidRPr="005836BA">
        <w:rPr>
          <w:rFonts w:ascii="Arial" w:hAnsi="Arial" w:cs="Arial"/>
          <w:color w:val="auto"/>
          <w:sz w:val="20"/>
          <w:szCs w:val="20"/>
        </w:rPr>
        <w:t xml:space="preserve"> při splnění podmínek stanovených zákonem č. 108/</w:t>
      </w:r>
      <w:r w:rsidR="00693AC4">
        <w:rPr>
          <w:rFonts w:ascii="Arial" w:hAnsi="Arial" w:cs="Arial"/>
          <w:color w:val="auto"/>
          <w:sz w:val="20"/>
          <w:szCs w:val="20"/>
        </w:rPr>
        <w:t>2006 Sb., o sociálních službách</w:t>
      </w:r>
      <w:r w:rsidRPr="005836BA">
        <w:rPr>
          <w:rFonts w:ascii="Arial" w:hAnsi="Arial" w:cs="Arial"/>
          <w:color w:val="auto"/>
          <w:sz w:val="20"/>
          <w:szCs w:val="20"/>
        </w:rPr>
        <w:t xml:space="preserve">. Předmětem zpracování jsou </w:t>
      </w:r>
      <w:r w:rsidR="00782958" w:rsidRPr="005836BA">
        <w:rPr>
          <w:rFonts w:ascii="Arial" w:hAnsi="Arial" w:cs="Arial"/>
          <w:color w:val="auto"/>
          <w:sz w:val="20"/>
          <w:szCs w:val="20"/>
        </w:rPr>
        <w:t>zejména</w:t>
      </w:r>
      <w:r w:rsidR="005836BA" w:rsidRPr="005836BA">
        <w:rPr>
          <w:rFonts w:ascii="Arial" w:hAnsi="Arial" w:cs="Arial"/>
          <w:color w:val="auto"/>
          <w:sz w:val="20"/>
          <w:szCs w:val="20"/>
        </w:rPr>
        <w:t xml:space="preserve"> osobní údaje</w:t>
      </w:r>
      <w:r w:rsidR="00782958" w:rsidRPr="005836BA">
        <w:rPr>
          <w:rFonts w:ascii="Arial" w:hAnsi="Arial" w:cs="Arial"/>
          <w:color w:val="auto"/>
          <w:sz w:val="20"/>
          <w:szCs w:val="20"/>
        </w:rPr>
        <w:t xml:space="preserve"> </w:t>
      </w:r>
      <w:r w:rsidR="005836BA" w:rsidRPr="005836BA">
        <w:rPr>
          <w:rFonts w:ascii="Arial" w:hAnsi="Arial" w:cs="Arial"/>
          <w:color w:val="auto"/>
          <w:sz w:val="20"/>
          <w:szCs w:val="20"/>
        </w:rPr>
        <w:t>v rozsahu jména, příjmení, data narození, adresy trvalého či přechodného bydliště</w:t>
      </w:r>
      <w:r w:rsidR="00BD3939">
        <w:rPr>
          <w:rFonts w:ascii="Arial" w:hAnsi="Arial" w:cs="Arial"/>
          <w:color w:val="auto"/>
          <w:sz w:val="20"/>
          <w:szCs w:val="20"/>
        </w:rPr>
        <w:t>,</w:t>
      </w:r>
      <w:r w:rsidR="005836BA" w:rsidRPr="005836BA">
        <w:rPr>
          <w:rFonts w:ascii="Arial" w:hAnsi="Arial" w:cs="Arial"/>
          <w:color w:val="auto"/>
          <w:sz w:val="20"/>
          <w:szCs w:val="20"/>
        </w:rPr>
        <w:t xml:space="preserve"> kontaktních údajů</w:t>
      </w:r>
      <w:r w:rsidR="00BD3939">
        <w:rPr>
          <w:rFonts w:ascii="Arial" w:hAnsi="Arial" w:cs="Arial"/>
          <w:color w:val="auto"/>
          <w:sz w:val="20"/>
          <w:szCs w:val="20"/>
        </w:rPr>
        <w:t xml:space="preserve"> a čísel občanských průkazů</w:t>
      </w:r>
      <w:r w:rsidR="00693AC4">
        <w:rPr>
          <w:rFonts w:ascii="Arial" w:hAnsi="Arial" w:cs="Arial"/>
          <w:color w:val="auto"/>
          <w:sz w:val="20"/>
          <w:szCs w:val="20"/>
        </w:rPr>
        <w:t xml:space="preserve"> nebo cestovních pasů</w:t>
      </w:r>
      <w:r w:rsidR="005836BA" w:rsidRPr="005836BA">
        <w:rPr>
          <w:rFonts w:ascii="Arial" w:hAnsi="Arial" w:cs="Arial"/>
          <w:color w:val="auto"/>
          <w:sz w:val="20"/>
          <w:szCs w:val="20"/>
        </w:rPr>
        <w:t>.</w:t>
      </w:r>
    </w:p>
    <w:p w:rsidR="00A870FB" w:rsidRPr="00BD3939" w:rsidRDefault="00A870FB" w:rsidP="00D545BE">
      <w:pPr>
        <w:pStyle w:val="Default"/>
        <w:numPr>
          <w:ilvl w:val="0"/>
          <w:numId w:val="32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BD3939">
        <w:rPr>
          <w:rFonts w:ascii="Arial" w:hAnsi="Arial" w:cs="Arial"/>
          <w:color w:val="auto"/>
          <w:sz w:val="20"/>
          <w:szCs w:val="20"/>
        </w:rPr>
        <w:t xml:space="preserve">Dotčenými subjekty údajů jsou </w:t>
      </w:r>
      <w:r w:rsidR="005836BA" w:rsidRPr="00BD3939">
        <w:rPr>
          <w:rFonts w:ascii="Arial" w:hAnsi="Arial" w:cs="Arial"/>
          <w:color w:val="auto"/>
          <w:sz w:val="20"/>
          <w:szCs w:val="20"/>
        </w:rPr>
        <w:t xml:space="preserve">klienti a žadatelé o poskytnutí pobytové sociální služby </w:t>
      </w:r>
      <w:r w:rsidR="00D40CA5" w:rsidRPr="00BD3939">
        <w:rPr>
          <w:rFonts w:ascii="Arial" w:hAnsi="Arial" w:cs="Arial"/>
          <w:color w:val="auto"/>
          <w:sz w:val="20"/>
          <w:szCs w:val="20"/>
        </w:rPr>
        <w:t xml:space="preserve">Správce jako poskytovatele </w:t>
      </w:r>
      <w:r w:rsidR="005836BA" w:rsidRPr="00BD3939">
        <w:rPr>
          <w:rFonts w:ascii="Arial" w:hAnsi="Arial" w:cs="Arial"/>
          <w:color w:val="auto"/>
          <w:sz w:val="20"/>
          <w:szCs w:val="20"/>
        </w:rPr>
        <w:t>sociálních</w:t>
      </w:r>
      <w:r w:rsidR="00D40CA5" w:rsidRPr="00BD3939">
        <w:rPr>
          <w:rFonts w:ascii="Arial" w:hAnsi="Arial" w:cs="Arial"/>
          <w:color w:val="auto"/>
          <w:sz w:val="20"/>
          <w:szCs w:val="20"/>
        </w:rPr>
        <w:t xml:space="preserve"> služeb (dále jen </w:t>
      </w:r>
      <w:r w:rsidR="005C7074">
        <w:rPr>
          <w:rFonts w:ascii="Arial" w:hAnsi="Arial" w:cs="Arial"/>
          <w:color w:val="auto"/>
          <w:sz w:val="20"/>
          <w:szCs w:val="20"/>
        </w:rPr>
        <w:t>„</w:t>
      </w:r>
      <w:r w:rsidR="005C7074">
        <w:rPr>
          <w:rFonts w:ascii="Arial" w:hAnsi="Arial" w:cs="Arial"/>
          <w:b/>
          <w:color w:val="auto"/>
          <w:sz w:val="20"/>
          <w:szCs w:val="20"/>
        </w:rPr>
        <w:t>klienti“</w:t>
      </w:r>
      <w:r w:rsidR="00D40CA5" w:rsidRPr="00BD3939">
        <w:rPr>
          <w:rFonts w:ascii="Arial" w:hAnsi="Arial" w:cs="Arial"/>
          <w:color w:val="auto"/>
          <w:sz w:val="20"/>
          <w:szCs w:val="20"/>
        </w:rPr>
        <w:t>).</w:t>
      </w:r>
    </w:p>
    <w:p w:rsidR="0080059E" w:rsidRPr="00197536" w:rsidRDefault="00693AC4" w:rsidP="00D545BE">
      <w:pPr>
        <w:pStyle w:val="Odstavecseseznamem"/>
        <w:numPr>
          <w:ilvl w:val="0"/>
          <w:numId w:val="32"/>
        </w:numPr>
        <w:ind w:left="357" w:hanging="357"/>
      </w:pPr>
      <w:r>
        <w:t>Správce se zavazuje p</w:t>
      </w:r>
      <w:r w:rsidR="00FF6243" w:rsidRPr="00197536">
        <w:t>ředat Osobní údaj</w:t>
      </w:r>
      <w:r w:rsidR="00907881">
        <w:t>e ke zpracování</w:t>
      </w:r>
      <w:r w:rsidR="005836BA">
        <w:t> za předpokladu, že subjekt osobních údajů dá S</w:t>
      </w:r>
      <w:r w:rsidR="00907881">
        <w:t>právci souh</w:t>
      </w:r>
      <w:r w:rsidR="005836BA">
        <w:t xml:space="preserve">las </w:t>
      </w:r>
      <w:r w:rsidR="00907881">
        <w:t>se zpracováním osobních údajů v </w:t>
      </w:r>
      <w:r w:rsidR="00197536" w:rsidRPr="00197536">
        <w:t>rozsahu</w:t>
      </w:r>
      <w:r w:rsidR="00907881">
        <w:t xml:space="preserve"> a za účelem stanoveným </w:t>
      </w:r>
      <w:r>
        <w:t>těmito podmínkami</w:t>
      </w:r>
      <w:r w:rsidR="00907881">
        <w:t xml:space="preserve">. </w:t>
      </w:r>
    </w:p>
    <w:p w:rsidR="00FF6243" w:rsidRPr="00D40CA5" w:rsidRDefault="00FF6243" w:rsidP="00D545BE">
      <w:pPr>
        <w:pStyle w:val="Odstavecseseznamem"/>
        <w:numPr>
          <w:ilvl w:val="0"/>
          <w:numId w:val="32"/>
        </w:numPr>
        <w:ind w:left="357" w:hanging="357"/>
      </w:pPr>
      <w:r>
        <w:t xml:space="preserve">Osobní údaje budou </w:t>
      </w:r>
      <w:r w:rsidRPr="009B453A">
        <w:t xml:space="preserve">Správcem </w:t>
      </w:r>
      <w:r w:rsidR="00113B39" w:rsidRPr="009B453A">
        <w:t xml:space="preserve">vloženy </w:t>
      </w:r>
      <w:r w:rsidR="00907881" w:rsidRPr="009B453A">
        <w:t xml:space="preserve">do systému </w:t>
      </w:r>
      <w:r w:rsidR="009B453A" w:rsidRPr="009B453A">
        <w:t xml:space="preserve">Evidence klientů, čekatelů a žadatelů o zařazení do sociální služby </w:t>
      </w:r>
      <w:r w:rsidR="0037766B" w:rsidRPr="009B453A">
        <w:t>(dále jen „aplikace“)</w:t>
      </w:r>
      <w:r w:rsidR="00113B39" w:rsidRPr="009B453A">
        <w:t xml:space="preserve">. </w:t>
      </w:r>
    </w:p>
    <w:p w:rsidR="00D40CA5" w:rsidRPr="00D40CA5" w:rsidRDefault="00D40CA5" w:rsidP="00D545BE">
      <w:pPr>
        <w:pStyle w:val="Odstavecseseznamem"/>
        <w:numPr>
          <w:ilvl w:val="0"/>
          <w:numId w:val="32"/>
        </w:numPr>
        <w:ind w:left="357" w:hanging="357"/>
      </w:pPr>
      <w:r w:rsidRPr="00A870FB">
        <w:rPr>
          <w:rFonts w:cs="Arial"/>
        </w:rPr>
        <w:t xml:space="preserve">Zpracovatel ukládá </w:t>
      </w:r>
      <w:r>
        <w:rPr>
          <w:rFonts w:cs="Arial"/>
        </w:rPr>
        <w:t>O</w:t>
      </w:r>
      <w:r w:rsidRPr="00A870FB">
        <w:rPr>
          <w:rFonts w:cs="Arial"/>
        </w:rPr>
        <w:t>sobní údaje do datov</w:t>
      </w:r>
      <w:r w:rsidR="00A518FC">
        <w:rPr>
          <w:rFonts w:cs="Arial"/>
        </w:rPr>
        <w:t>ých</w:t>
      </w:r>
      <w:r w:rsidRPr="00A870FB">
        <w:rPr>
          <w:rFonts w:cs="Arial"/>
        </w:rPr>
        <w:t xml:space="preserve"> soubor</w:t>
      </w:r>
      <w:r w:rsidR="00A518FC">
        <w:rPr>
          <w:rFonts w:cs="Arial"/>
        </w:rPr>
        <w:t>ů</w:t>
      </w:r>
      <w:r w:rsidRPr="00A870FB">
        <w:rPr>
          <w:rFonts w:cs="Arial"/>
        </w:rPr>
        <w:t xml:space="preserve"> v elektronické podobě.</w:t>
      </w:r>
    </w:p>
    <w:p w:rsidR="00D40CA5" w:rsidRPr="00A870FB" w:rsidRDefault="00D40CA5" w:rsidP="00D545BE">
      <w:pPr>
        <w:pStyle w:val="Default"/>
        <w:numPr>
          <w:ilvl w:val="0"/>
          <w:numId w:val="32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A870FB">
        <w:rPr>
          <w:rFonts w:ascii="Arial" w:hAnsi="Arial" w:cs="Arial"/>
          <w:color w:val="auto"/>
          <w:sz w:val="20"/>
          <w:szCs w:val="20"/>
        </w:rPr>
        <w:t>Jiný předmět ani způsob zpracování není povolen.</w:t>
      </w:r>
    </w:p>
    <w:p w:rsidR="00197552" w:rsidRDefault="002B211E" w:rsidP="00197552">
      <w:pPr>
        <w:pStyle w:val="Nadpis1"/>
      </w:pPr>
      <w:r>
        <w:t>Prohlášení Správce</w:t>
      </w:r>
    </w:p>
    <w:p w:rsidR="00197552" w:rsidRPr="00FF6243" w:rsidRDefault="00FF6243" w:rsidP="00D545BE">
      <w:pPr>
        <w:pStyle w:val="Odstavecseseznamem"/>
        <w:numPr>
          <w:ilvl w:val="0"/>
          <w:numId w:val="39"/>
        </w:numPr>
        <w:ind w:left="425" w:hanging="425"/>
        <w:rPr>
          <w:color w:val="0079FF"/>
        </w:rPr>
      </w:pPr>
      <w:r w:rsidRPr="00A53725">
        <w:t>Správce výslovně p</w:t>
      </w:r>
      <w:r>
        <w:t xml:space="preserve">rohlašuje, že Osobní údaje </w:t>
      </w:r>
      <w:r w:rsidR="00537D9C">
        <w:t>p</w:t>
      </w:r>
      <w:r>
        <w:t xml:space="preserve">ředané Zpracovateli za účelem </w:t>
      </w:r>
      <w:r w:rsidR="00693AC4">
        <w:t>těchto podmínek</w:t>
      </w:r>
      <w:r>
        <w:t xml:space="preserve"> získal </w:t>
      </w:r>
      <w:r w:rsidRPr="00A53725">
        <w:t>v souladu s obe</w:t>
      </w:r>
      <w:r>
        <w:t>cně závaznými právními předpisy.</w:t>
      </w:r>
    </w:p>
    <w:p w:rsidR="002B211E" w:rsidRPr="00FF6243" w:rsidRDefault="00FF6243" w:rsidP="00D545BE">
      <w:pPr>
        <w:pStyle w:val="Odstavecseseznamem"/>
        <w:numPr>
          <w:ilvl w:val="0"/>
          <w:numId w:val="39"/>
        </w:numPr>
        <w:ind w:left="425" w:hanging="425"/>
        <w:rPr>
          <w:color w:val="0079FF"/>
        </w:rPr>
      </w:pPr>
      <w:r w:rsidRPr="00A53725">
        <w:t>Správce prohlašuje, že plněním závazků z</w:t>
      </w:r>
      <w:r w:rsidR="00524E6D">
        <w:t> těchto podmínek</w:t>
      </w:r>
      <w:r>
        <w:t xml:space="preserve"> </w:t>
      </w:r>
      <w:r w:rsidRPr="00A53725">
        <w:t>neporušuje jakákoli práva třetích osob.</w:t>
      </w:r>
    </w:p>
    <w:p w:rsidR="001806D8" w:rsidRDefault="002B211E" w:rsidP="00197552">
      <w:pPr>
        <w:pStyle w:val="Nadpis1"/>
      </w:pPr>
      <w:r>
        <w:t xml:space="preserve">Práva a povinnosti </w:t>
      </w:r>
      <w:r w:rsidR="00524E6D">
        <w:t>Správce a zpracovatele</w:t>
      </w:r>
    </w:p>
    <w:p w:rsidR="0089098C" w:rsidRDefault="0089098C" w:rsidP="00D545BE">
      <w:pPr>
        <w:pStyle w:val="Odstavecseseznamem"/>
        <w:numPr>
          <w:ilvl w:val="0"/>
          <w:numId w:val="33"/>
        </w:numPr>
        <w:ind w:left="357" w:hanging="357"/>
      </w:pPr>
      <w:r>
        <w:t>Osobní údaje</w:t>
      </w:r>
      <w:r w:rsidRPr="00A53725">
        <w:t xml:space="preserve"> zůstávají </w:t>
      </w:r>
      <w:r w:rsidR="00A518FC">
        <w:t xml:space="preserve">výhradně </w:t>
      </w:r>
      <w:r w:rsidRPr="00A53725">
        <w:t xml:space="preserve">ve vlastnictví </w:t>
      </w:r>
      <w:r>
        <w:t>S</w:t>
      </w:r>
      <w:r w:rsidRPr="00A53725">
        <w:t>právce</w:t>
      </w:r>
      <w:r>
        <w:t>.</w:t>
      </w:r>
    </w:p>
    <w:p w:rsidR="0089098C" w:rsidRPr="00DB236A" w:rsidRDefault="0089098C" w:rsidP="00D545BE">
      <w:pPr>
        <w:pStyle w:val="Default"/>
        <w:numPr>
          <w:ilvl w:val="0"/>
          <w:numId w:val="33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4E0EA5">
        <w:rPr>
          <w:rFonts w:ascii="Arial" w:hAnsi="Arial" w:cs="Arial"/>
          <w:color w:val="auto"/>
          <w:sz w:val="20"/>
          <w:szCs w:val="20"/>
        </w:rPr>
        <w:t xml:space="preserve">Zpracovatel je povinen zpracovávat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E0EA5">
        <w:rPr>
          <w:rFonts w:ascii="Arial" w:hAnsi="Arial" w:cs="Arial"/>
          <w:color w:val="auto"/>
          <w:sz w:val="20"/>
          <w:szCs w:val="20"/>
        </w:rPr>
        <w:t xml:space="preserve">sobní údaje pouze na základě doložených pokynů Správce a podle </w:t>
      </w:r>
      <w:r w:rsidR="00524E6D">
        <w:rPr>
          <w:rFonts w:ascii="Arial" w:hAnsi="Arial" w:cs="Arial"/>
          <w:color w:val="auto"/>
          <w:sz w:val="20"/>
          <w:szCs w:val="20"/>
        </w:rPr>
        <w:t>těchto podmínek</w:t>
      </w:r>
      <w:r w:rsidRPr="00DB236A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89098C" w:rsidRPr="00DB236A" w:rsidRDefault="0089098C" w:rsidP="00D545BE">
      <w:pPr>
        <w:pStyle w:val="Odstavecseseznamem"/>
        <w:numPr>
          <w:ilvl w:val="0"/>
          <w:numId w:val="33"/>
        </w:numPr>
        <w:ind w:left="357" w:hanging="357"/>
        <w:rPr>
          <w:color w:val="0079FF"/>
        </w:rPr>
      </w:pPr>
      <w:r w:rsidRPr="00197536">
        <w:t xml:space="preserve">Zpracovatel se zavazuje zpracovávat Osobní údaje výlučně za účelem </w:t>
      </w:r>
      <w:r w:rsidR="00BD3939">
        <w:t>uvedeným v</w:t>
      </w:r>
      <w:r w:rsidR="00524E6D">
        <w:t> těchto podmínkách</w:t>
      </w:r>
      <w:r w:rsidR="00197536" w:rsidRPr="00197536">
        <w:t>,</w:t>
      </w:r>
      <w:r w:rsidRPr="00197536">
        <w:t xml:space="preserve"> a nikoliv k jinému účelu. Zpracovatel se zavazuje bez předchozího písemného souhlasu Správce neposkytnout</w:t>
      </w:r>
      <w:r w:rsidRPr="00DB236A">
        <w:t xml:space="preserve"> ja</w:t>
      </w:r>
      <w:r w:rsidR="00BD3939">
        <w:t>kýkoliv Osobní údaj třetí osobě</w:t>
      </w:r>
      <w:r w:rsidRPr="00DB236A">
        <w:rPr>
          <w:rFonts w:cs="Arial"/>
        </w:rPr>
        <w:t xml:space="preserve">. </w:t>
      </w:r>
    </w:p>
    <w:p w:rsidR="0089098C" w:rsidRDefault="0089098C" w:rsidP="00D545BE">
      <w:pPr>
        <w:pStyle w:val="Odstavecseseznamem"/>
        <w:numPr>
          <w:ilvl w:val="0"/>
          <w:numId w:val="33"/>
        </w:numPr>
        <w:ind w:left="357" w:hanging="357"/>
      </w:pPr>
      <w:r w:rsidRPr="00DB236A">
        <w:t>Zpracovatel je povinen zajistit technické a organizační zabezpečení ochrany Osobních údajů a přijmout taková</w:t>
      </w:r>
      <w:r w:rsidRPr="00D86549">
        <w:t xml:space="preserve"> opatření, aby nemohlo dojít k neoprávněnému nebo nahodilému přístupu k</w:t>
      </w:r>
      <w:r>
        <w:t> Osobním údajům</w:t>
      </w:r>
      <w:r w:rsidRPr="00D86549">
        <w:t xml:space="preserve">, k jejich změně, zničení či ztrátě, neoprávněným přenosům, neoprávněnému zpracování, jakož i k jinému zneužití. </w:t>
      </w:r>
      <w:r>
        <w:t>Zpracovatel</w:t>
      </w:r>
      <w:r w:rsidRPr="00D86549">
        <w:t xml:space="preserve"> se zavazuje dokumentovat přijatá a provedená technickoorganizační opatření k zajištění ochrany </w:t>
      </w:r>
      <w:r>
        <w:t>Osobních údajů</w:t>
      </w:r>
      <w:r w:rsidRPr="00D86549">
        <w:t xml:space="preserve"> v souladu s právními předpisy.</w:t>
      </w:r>
    </w:p>
    <w:p w:rsidR="0089098C" w:rsidRDefault="0089098C" w:rsidP="00D545BE">
      <w:pPr>
        <w:pStyle w:val="Odstavecseseznamem"/>
        <w:numPr>
          <w:ilvl w:val="0"/>
          <w:numId w:val="33"/>
        </w:numPr>
        <w:ind w:left="357" w:hanging="357"/>
      </w:pPr>
      <w:r w:rsidRPr="00297E80">
        <w:t xml:space="preserve">Zpracovatel se zavazuje chránit </w:t>
      </w:r>
      <w:r>
        <w:t>O</w:t>
      </w:r>
      <w:r w:rsidRPr="00297E80">
        <w:t>sobní údaje před přístupem neoprávněných osob zamezením přístupu neoprávněných osob do prostor, v nichž Zpracovatel poskytuje své služby v souladu s</w:t>
      </w:r>
      <w:r w:rsidR="00524E6D">
        <w:t> těmito podmínkami</w:t>
      </w:r>
      <w:r w:rsidRPr="00297E80">
        <w:t>, i k zařízením, jimiž jsou poskytovány služby v souladu s</w:t>
      </w:r>
      <w:r w:rsidR="00524E6D">
        <w:t> těmito podmínkami</w:t>
      </w:r>
      <w:r w:rsidRPr="00297E80">
        <w:t>, a to v souladu se Zákonem</w:t>
      </w:r>
      <w:r>
        <w:t xml:space="preserve"> a Nařízením</w:t>
      </w:r>
      <w:r w:rsidRPr="00297E80">
        <w:t>.</w:t>
      </w:r>
    </w:p>
    <w:p w:rsidR="0089098C" w:rsidRDefault="0089098C" w:rsidP="00D545BE">
      <w:pPr>
        <w:pStyle w:val="Odstavecseseznamem"/>
        <w:numPr>
          <w:ilvl w:val="0"/>
          <w:numId w:val="33"/>
        </w:numPr>
        <w:ind w:left="357" w:hanging="357"/>
      </w:pPr>
      <w:r w:rsidRPr="00297E80">
        <w:t xml:space="preserve">Zpracovatel se zavazuje zajistit mlčenlivost </w:t>
      </w:r>
      <w:r>
        <w:t>pracovníků</w:t>
      </w:r>
      <w:r w:rsidRPr="00297E80">
        <w:t xml:space="preserve">, kteří při výkonu své činnosti přicházejí do styku s </w:t>
      </w:r>
      <w:r>
        <w:t>O</w:t>
      </w:r>
      <w:r w:rsidRPr="00297E80">
        <w:t xml:space="preserve">sobními údaji podle </w:t>
      </w:r>
      <w:r w:rsidR="00524E6D">
        <w:t>těchto podmínek</w:t>
      </w:r>
      <w:r w:rsidR="00C84DC3">
        <w:t>,</w:t>
      </w:r>
      <w:r w:rsidRPr="00297E80">
        <w:t xml:space="preserve"> a to v souladu se Zákonem</w:t>
      </w:r>
      <w:r w:rsidR="00EF6288">
        <w:t xml:space="preserve"> a Nařízením</w:t>
      </w:r>
      <w:r w:rsidRPr="00297E80">
        <w:t xml:space="preserve">. Zpracovatel prohlašuje, že </w:t>
      </w:r>
      <w:r w:rsidR="00524E6D">
        <w:t>p</w:t>
      </w:r>
      <w:r w:rsidRPr="00297E80">
        <w:t xml:space="preserve">ředané </w:t>
      </w:r>
      <w:r>
        <w:t>O</w:t>
      </w:r>
      <w:r w:rsidRPr="00297E80">
        <w:t xml:space="preserve">sobní údaje budou k dispozici pouze vymezené skupině </w:t>
      </w:r>
      <w:r w:rsidR="00EF6288">
        <w:t xml:space="preserve">jeho </w:t>
      </w:r>
      <w:r>
        <w:t>pracovníků</w:t>
      </w:r>
      <w:r w:rsidRPr="00297E80">
        <w:t xml:space="preserve"> podílejících se na plnění úkolů podle </w:t>
      </w:r>
      <w:r w:rsidR="00524E6D">
        <w:t>těchto podmínek</w:t>
      </w:r>
      <w:r w:rsidRPr="00297E80">
        <w:t>.</w:t>
      </w:r>
    </w:p>
    <w:p w:rsidR="0089098C" w:rsidRDefault="0089098C" w:rsidP="00D545BE">
      <w:pPr>
        <w:pStyle w:val="Odstavecseseznamem"/>
        <w:numPr>
          <w:ilvl w:val="0"/>
          <w:numId w:val="33"/>
        </w:numPr>
        <w:ind w:left="357" w:hanging="357"/>
      </w:pPr>
      <w:r w:rsidRPr="00297E80">
        <w:t xml:space="preserve">Zpracovatel se zavazuje nepořídit žádné, byť dílčí, kopie </w:t>
      </w:r>
      <w:r>
        <w:t>O</w:t>
      </w:r>
      <w:r w:rsidRPr="00297E80">
        <w:t>sobních údajů</w:t>
      </w:r>
      <w:r>
        <w:t>,</w:t>
      </w:r>
      <w:r w:rsidRPr="00297E80">
        <w:t xml:space="preserve"> pokud to nebude nezbytné pro naplnění účelu </w:t>
      </w:r>
      <w:r w:rsidR="00524E6D">
        <w:t>těchto podmínek</w:t>
      </w:r>
      <w:r w:rsidRPr="00297E80">
        <w:t>.</w:t>
      </w:r>
    </w:p>
    <w:p w:rsidR="0089098C" w:rsidRDefault="0089098C" w:rsidP="00D545BE">
      <w:pPr>
        <w:pStyle w:val="Odstavecseseznamem"/>
        <w:numPr>
          <w:ilvl w:val="0"/>
          <w:numId w:val="33"/>
        </w:numPr>
        <w:ind w:left="357" w:hanging="357"/>
      </w:pPr>
      <w:r w:rsidRPr="00297E80">
        <w:t xml:space="preserve">Zpracovatel se zavazuje </w:t>
      </w:r>
      <w:r>
        <w:t>O</w:t>
      </w:r>
      <w:r w:rsidRPr="00297E80">
        <w:t xml:space="preserve">sobní údaje </w:t>
      </w:r>
      <w:r w:rsidR="00113B39">
        <w:t xml:space="preserve">vymazat z aplikace </w:t>
      </w:r>
      <w:r w:rsidRPr="00297E80">
        <w:t xml:space="preserve">nejpozději ve lhůtě do 15 dnů od ukončení účinnosti </w:t>
      </w:r>
      <w:r w:rsidR="00524E6D">
        <w:t>těchto podmínek</w:t>
      </w:r>
      <w:r w:rsidRPr="00297E80">
        <w:t xml:space="preserve">. </w:t>
      </w:r>
    </w:p>
    <w:p w:rsidR="0089098C" w:rsidRDefault="0089098C" w:rsidP="00D545BE">
      <w:pPr>
        <w:pStyle w:val="Odstavecseseznamem"/>
        <w:numPr>
          <w:ilvl w:val="0"/>
          <w:numId w:val="33"/>
        </w:numPr>
        <w:ind w:left="357" w:hanging="357"/>
      </w:pPr>
      <w:r w:rsidRPr="00297E80">
        <w:t>Správce je oprávněn provést kontrolu, zda je s </w:t>
      </w:r>
      <w:r>
        <w:t>O</w:t>
      </w:r>
      <w:r w:rsidRPr="00297E80">
        <w:t>sobními údaji nakládáno v souladu s</w:t>
      </w:r>
      <w:r w:rsidR="00524E6D">
        <w:t> těmito podmínkami</w:t>
      </w:r>
      <w:r w:rsidRPr="00297E80">
        <w:t>.</w:t>
      </w:r>
    </w:p>
    <w:p w:rsidR="0089098C" w:rsidRDefault="00524E6D" w:rsidP="00D545BE">
      <w:pPr>
        <w:pStyle w:val="Odstavecseseznamem"/>
        <w:numPr>
          <w:ilvl w:val="0"/>
          <w:numId w:val="33"/>
        </w:numPr>
        <w:ind w:left="357" w:hanging="357"/>
      </w:pPr>
      <w:r>
        <w:t>Správce a zpracovatel</w:t>
      </w:r>
      <w:r w:rsidR="0089098C" w:rsidRPr="00297E80">
        <w:t xml:space="preserve"> se zavazují k poskytování součinnosti za účelem naplnění účelu </w:t>
      </w:r>
      <w:r>
        <w:t>těchto podmínek</w:t>
      </w:r>
      <w:r w:rsidR="0089098C" w:rsidRPr="00297E80">
        <w:t xml:space="preserve">. </w:t>
      </w:r>
      <w:r>
        <w:t>Správce a zpracovatel</w:t>
      </w:r>
      <w:r w:rsidR="0089098C" w:rsidRPr="00297E80">
        <w:t xml:space="preserve"> se zavazují, že budou respektovat oprávněné zájmy druhé strany, budou jednat v souladu s účelem </w:t>
      </w:r>
      <w:r>
        <w:t>těchto podmínek</w:t>
      </w:r>
      <w:r w:rsidR="0089098C" w:rsidRPr="00297E80">
        <w:t xml:space="preserve"> a nebudou jej mařit, přičemž uskuteční veškerá právní a jiná jednání, která se ukáží být nezbytná pro dosažení účelu </w:t>
      </w:r>
      <w:r>
        <w:t>těchto podmínek</w:t>
      </w:r>
      <w:r w:rsidR="0089098C" w:rsidRPr="00297E80">
        <w:t>.</w:t>
      </w:r>
    </w:p>
    <w:p w:rsidR="00197552" w:rsidRDefault="001806D8" w:rsidP="00197552">
      <w:pPr>
        <w:pStyle w:val="Nadpis1"/>
      </w:pPr>
      <w:r>
        <w:t xml:space="preserve">Technická a organizační </w:t>
      </w:r>
      <w:r w:rsidR="00EF6288">
        <w:t xml:space="preserve">opatření </w:t>
      </w:r>
      <w:r>
        <w:t>na ochranu osobních údajů</w:t>
      </w:r>
    </w:p>
    <w:p w:rsidR="00812780" w:rsidRPr="00EF6288" w:rsidRDefault="001806D8" w:rsidP="00D545BE">
      <w:pPr>
        <w:pStyle w:val="Odstavecseseznamem"/>
        <w:numPr>
          <w:ilvl w:val="0"/>
          <w:numId w:val="42"/>
        </w:numPr>
        <w:ind w:left="357" w:hanging="357"/>
        <w:rPr>
          <w:color w:val="0079FF"/>
        </w:rPr>
      </w:pPr>
      <w:r w:rsidRPr="00812780">
        <w:rPr>
          <w:rFonts w:cs="Arial"/>
        </w:rPr>
        <w:t xml:space="preserve">Zpracovatel </w:t>
      </w:r>
      <w:r w:rsidR="00812780">
        <w:rPr>
          <w:rFonts w:cs="Arial"/>
        </w:rPr>
        <w:t xml:space="preserve">výslovně prohlašuje, že </w:t>
      </w:r>
      <w:r w:rsidRPr="00812780">
        <w:rPr>
          <w:rFonts w:cs="Arial"/>
        </w:rPr>
        <w:t xml:space="preserve">přijal vhodná technická opatření na ochranu </w:t>
      </w:r>
      <w:r w:rsidR="00812780">
        <w:rPr>
          <w:rFonts w:cs="Arial"/>
        </w:rPr>
        <w:t>O</w:t>
      </w:r>
      <w:r w:rsidRPr="00812780">
        <w:rPr>
          <w:rFonts w:cs="Arial"/>
        </w:rPr>
        <w:t>sobních údajů, které zpracovává, a to s přihlédnutím k poslednímu stavu techniky, povaze, rozsahu, kontextu a účelům zpracování i k rizikům pro práva a svobody subjektů údajů</w:t>
      </w:r>
      <w:r w:rsidR="00EF6288">
        <w:rPr>
          <w:rFonts w:cs="Arial"/>
        </w:rPr>
        <w:t>,</w:t>
      </w:r>
      <w:r w:rsidR="00812780" w:rsidRPr="00EF6288">
        <w:rPr>
          <w:rFonts w:cs="Arial"/>
        </w:rPr>
        <w:t xml:space="preserve"> a to zejména tato opatření: </w:t>
      </w:r>
    </w:p>
    <w:p w:rsidR="00812780" w:rsidRPr="00812780" w:rsidRDefault="00812780" w:rsidP="00D545BE">
      <w:pPr>
        <w:pStyle w:val="Default"/>
        <w:numPr>
          <w:ilvl w:val="1"/>
          <w:numId w:val="42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12780">
        <w:rPr>
          <w:rFonts w:ascii="Arial" w:hAnsi="Arial" w:cs="Arial"/>
          <w:color w:val="auto"/>
          <w:sz w:val="20"/>
          <w:szCs w:val="20"/>
        </w:rPr>
        <w:t>Zpracovatel ukládá osobní údaje v elektronické podobě do evidence umístěné na serveru Zpracovatele,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12780">
        <w:rPr>
          <w:rFonts w:ascii="Arial" w:hAnsi="Arial" w:cs="Arial"/>
          <w:color w:val="auto"/>
          <w:sz w:val="20"/>
          <w:szCs w:val="20"/>
        </w:rPr>
        <w:t>a zabezpečen unikátním přístupovým heslem proti neoprávněnému přístupu, jednotlivé PC napojené na server jsou chráněny unikátním přístupovým heslem proti neoprávněnému přístupu, přístupové heslo je známé pouze osobě s oprávněným přístupem</w:t>
      </w:r>
      <w:r w:rsidR="002A7C74">
        <w:rPr>
          <w:rFonts w:ascii="Arial" w:hAnsi="Arial" w:cs="Arial"/>
          <w:color w:val="auto"/>
          <w:sz w:val="20"/>
          <w:szCs w:val="20"/>
        </w:rPr>
        <w:t>,</w:t>
      </w:r>
      <w:r w:rsidRPr="00812780">
        <w:rPr>
          <w:rFonts w:ascii="Arial" w:hAnsi="Arial" w:cs="Arial"/>
          <w:color w:val="auto"/>
          <w:sz w:val="20"/>
          <w:szCs w:val="20"/>
        </w:rPr>
        <w:t xml:space="preserve"> Osobní data nejsou ukládána na přenosné PC, ani na jiné nosiče,</w:t>
      </w:r>
    </w:p>
    <w:p w:rsidR="00812780" w:rsidRPr="00C87637" w:rsidRDefault="00812780" w:rsidP="00D545BE">
      <w:pPr>
        <w:pStyle w:val="Default"/>
        <w:numPr>
          <w:ilvl w:val="1"/>
          <w:numId w:val="42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12780">
        <w:rPr>
          <w:rFonts w:ascii="Arial" w:hAnsi="Arial" w:cs="Arial"/>
          <w:color w:val="auto"/>
          <w:sz w:val="20"/>
          <w:szCs w:val="20"/>
        </w:rPr>
        <w:t>Kancel</w:t>
      </w:r>
      <w:r w:rsidR="0037766B">
        <w:rPr>
          <w:rFonts w:ascii="Arial" w:hAnsi="Arial" w:cs="Arial"/>
          <w:color w:val="auto"/>
          <w:sz w:val="20"/>
          <w:szCs w:val="20"/>
        </w:rPr>
        <w:t xml:space="preserve">áře Zpracovatele jsou uzamčeny a </w:t>
      </w:r>
      <w:r w:rsidRPr="00C87637">
        <w:rPr>
          <w:rFonts w:ascii="Arial" w:hAnsi="Arial" w:cs="Arial"/>
          <w:color w:val="auto"/>
          <w:sz w:val="20"/>
          <w:szCs w:val="20"/>
        </w:rPr>
        <w:t xml:space="preserve">přístup je umožněn pouze oprávněným osobám, </w:t>
      </w:r>
    </w:p>
    <w:p w:rsidR="00812780" w:rsidRDefault="00812780" w:rsidP="00D545BE">
      <w:pPr>
        <w:pStyle w:val="Default"/>
        <w:numPr>
          <w:ilvl w:val="1"/>
          <w:numId w:val="42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12780">
        <w:rPr>
          <w:rFonts w:ascii="Arial" w:hAnsi="Arial" w:cs="Arial"/>
          <w:color w:val="auto"/>
          <w:sz w:val="20"/>
          <w:szCs w:val="20"/>
        </w:rPr>
        <w:t>Všechny servery, na kterých jsou ukládána elektronická data</w:t>
      </w:r>
      <w:r w:rsidR="00274033">
        <w:rPr>
          <w:rFonts w:ascii="Arial" w:hAnsi="Arial" w:cs="Arial"/>
          <w:color w:val="auto"/>
          <w:sz w:val="20"/>
          <w:szCs w:val="20"/>
        </w:rPr>
        <w:t>,</w:t>
      </w:r>
      <w:r w:rsidRPr="00812780">
        <w:rPr>
          <w:rFonts w:ascii="Arial" w:hAnsi="Arial" w:cs="Arial"/>
          <w:color w:val="auto"/>
          <w:sz w:val="20"/>
          <w:szCs w:val="20"/>
        </w:rPr>
        <w:t xml:space="preserve"> jsou umístěny v zemích EU.</w:t>
      </w:r>
    </w:p>
    <w:p w:rsidR="0089098C" w:rsidRPr="0089098C" w:rsidRDefault="00812780" w:rsidP="00D545BE">
      <w:pPr>
        <w:pStyle w:val="Odstavecseseznamem"/>
        <w:numPr>
          <w:ilvl w:val="0"/>
          <w:numId w:val="42"/>
        </w:numPr>
        <w:ind w:left="357" w:hanging="357"/>
      </w:pPr>
      <w:r w:rsidRPr="0089098C">
        <w:rPr>
          <w:rFonts w:cs="Arial"/>
        </w:rPr>
        <w:t xml:space="preserve">Zpracovatel tímto prohlašuje, že přijal vhodná organizační opatření k ochraně Osobních údajů, </w:t>
      </w:r>
      <w:r w:rsidR="0089098C" w:rsidRPr="0089098C">
        <w:rPr>
          <w:rFonts w:cs="Arial"/>
        </w:rPr>
        <w:t xml:space="preserve">které zpracovává, a která jsou odpovídající rizikům vyplývajícím z povahy zpracování Osobních údajů dle </w:t>
      </w:r>
      <w:r w:rsidR="003E66EF">
        <w:t>těchto podmínek</w:t>
      </w:r>
      <w:r w:rsidR="0089098C" w:rsidRPr="0089098C">
        <w:rPr>
          <w:rFonts w:cs="Arial"/>
        </w:rPr>
        <w:t xml:space="preserve">, </w:t>
      </w:r>
      <w:r w:rsidRPr="0089098C">
        <w:rPr>
          <w:rFonts w:cs="Arial"/>
        </w:rPr>
        <w:t>a to zejména tato opatření:</w:t>
      </w:r>
    </w:p>
    <w:p w:rsidR="0089098C" w:rsidRPr="0089098C" w:rsidRDefault="001806D8" w:rsidP="00D545BE">
      <w:pPr>
        <w:pStyle w:val="Odstavecseseznamem"/>
        <w:numPr>
          <w:ilvl w:val="1"/>
          <w:numId w:val="42"/>
        </w:numPr>
        <w:rPr>
          <w:rFonts w:cs="Arial"/>
        </w:rPr>
      </w:pPr>
      <w:r w:rsidRPr="0089098C">
        <w:rPr>
          <w:rFonts w:cs="Arial"/>
        </w:rPr>
        <w:t xml:space="preserve">Seznámil příslušné zaměstnance s povinností zachovávat mlčenlivost o </w:t>
      </w:r>
      <w:r w:rsidR="0089098C" w:rsidRPr="0089098C">
        <w:rPr>
          <w:rFonts w:cs="Arial"/>
        </w:rPr>
        <w:t>O</w:t>
      </w:r>
      <w:r w:rsidRPr="0089098C">
        <w:rPr>
          <w:rFonts w:cs="Arial"/>
        </w:rPr>
        <w:t>sobních údajích a jakýchkoliv jiných důvěrných informacích nebo obchodním tajemství, se kterými přijdou do styku, jakož i zachovávat mlčenlivost o bezpečnostních, technických či organizačních opatřeních, jejichž zveřejnění by ohrozilo zabezpečení osobních údajů, důvěrných informací nebo obchodního tajemství Správce,</w:t>
      </w:r>
    </w:p>
    <w:p w:rsidR="001806D8" w:rsidRPr="0089098C" w:rsidRDefault="001806D8" w:rsidP="00D545BE">
      <w:pPr>
        <w:pStyle w:val="Odstavecseseznamem"/>
        <w:numPr>
          <w:ilvl w:val="1"/>
          <w:numId w:val="42"/>
        </w:numPr>
      </w:pPr>
      <w:r w:rsidRPr="0089098C">
        <w:rPr>
          <w:rFonts w:cs="Arial"/>
        </w:rPr>
        <w:t xml:space="preserve">Neposkytuje žádné neoprávněné osobě přístup k </w:t>
      </w:r>
      <w:r w:rsidR="0089098C" w:rsidRPr="0089098C">
        <w:rPr>
          <w:rFonts w:cs="Arial"/>
        </w:rPr>
        <w:t>O</w:t>
      </w:r>
      <w:r w:rsidRPr="0089098C">
        <w:rPr>
          <w:rFonts w:cs="Arial"/>
        </w:rPr>
        <w:t>sobním údajům a k prostředkům umožňujícím přístup k nim,</w:t>
      </w:r>
    </w:p>
    <w:p w:rsidR="001806D8" w:rsidRPr="0089098C" w:rsidRDefault="001806D8" w:rsidP="00D545BE">
      <w:pPr>
        <w:pStyle w:val="Odstavecseseznamem"/>
        <w:numPr>
          <w:ilvl w:val="1"/>
          <w:numId w:val="42"/>
        </w:numPr>
      </w:pPr>
      <w:r w:rsidRPr="0089098C">
        <w:rPr>
          <w:rFonts w:cs="Arial"/>
        </w:rPr>
        <w:t xml:space="preserve">Omezuje skupiny </w:t>
      </w:r>
      <w:r w:rsidR="002A7C74">
        <w:rPr>
          <w:rFonts w:cs="Arial"/>
        </w:rPr>
        <w:t xml:space="preserve">svých </w:t>
      </w:r>
      <w:r w:rsidRPr="0089098C">
        <w:rPr>
          <w:rFonts w:cs="Arial"/>
        </w:rPr>
        <w:t>pracovníků, kteří mají přístup k</w:t>
      </w:r>
      <w:r w:rsidR="00274033">
        <w:rPr>
          <w:rFonts w:cs="Arial"/>
        </w:rPr>
        <w:t> </w:t>
      </w:r>
      <w:r w:rsidRPr="0089098C">
        <w:rPr>
          <w:rFonts w:cs="Arial"/>
        </w:rPr>
        <w:t>serveru</w:t>
      </w:r>
      <w:r w:rsidR="00274033">
        <w:rPr>
          <w:rFonts w:cs="Arial"/>
        </w:rPr>
        <w:t>,</w:t>
      </w:r>
      <w:r w:rsidRPr="0089098C">
        <w:rPr>
          <w:rFonts w:cs="Arial"/>
        </w:rPr>
        <w:t xml:space="preserve"> a zaznamenává veškeré přístupy</w:t>
      </w:r>
      <w:r w:rsidR="0089098C" w:rsidRPr="0089098C">
        <w:rPr>
          <w:rFonts w:cs="Arial"/>
        </w:rPr>
        <w:t>.</w:t>
      </w:r>
    </w:p>
    <w:p w:rsidR="001806D8" w:rsidRPr="0089098C" w:rsidRDefault="001806D8" w:rsidP="00D545BE">
      <w:pPr>
        <w:pStyle w:val="Odstavecseseznamem"/>
        <w:numPr>
          <w:ilvl w:val="0"/>
          <w:numId w:val="42"/>
        </w:numPr>
        <w:rPr>
          <w:rFonts w:cs="Arial"/>
        </w:rPr>
      </w:pPr>
      <w:r w:rsidRPr="0089098C">
        <w:rPr>
          <w:rFonts w:cs="Arial"/>
        </w:rPr>
        <w:t xml:space="preserve">Zpracovatel neumožňuje jiný způsob činnosti podle </w:t>
      </w:r>
      <w:r w:rsidR="003E66EF">
        <w:t>těchto podmínek</w:t>
      </w:r>
      <w:r w:rsidRPr="0089098C">
        <w:rPr>
          <w:rFonts w:cs="Arial"/>
        </w:rPr>
        <w:t xml:space="preserve">, než sjednaný </w:t>
      </w:r>
      <w:r w:rsidR="00F576F5">
        <w:rPr>
          <w:rFonts w:cs="Arial"/>
        </w:rPr>
        <w:t>v těchto podmínkách</w:t>
      </w:r>
      <w:r w:rsidRPr="0089098C">
        <w:rPr>
          <w:rFonts w:cs="Arial"/>
        </w:rPr>
        <w:t xml:space="preserve"> nebo stanovený </w:t>
      </w:r>
      <w:r w:rsidR="0089098C" w:rsidRPr="0089098C">
        <w:rPr>
          <w:rFonts w:cs="Arial"/>
        </w:rPr>
        <w:t>Z</w:t>
      </w:r>
      <w:r w:rsidRPr="0089098C">
        <w:rPr>
          <w:rFonts w:cs="Arial"/>
        </w:rPr>
        <w:t xml:space="preserve">ákonem </w:t>
      </w:r>
      <w:r w:rsidR="0089098C" w:rsidRPr="0089098C">
        <w:rPr>
          <w:rFonts w:cs="Arial"/>
        </w:rPr>
        <w:t xml:space="preserve">a Nařízením a </w:t>
      </w:r>
      <w:r w:rsidRPr="0089098C">
        <w:rPr>
          <w:rFonts w:cs="Arial"/>
        </w:rPr>
        <w:t xml:space="preserve">v rozsahu </w:t>
      </w:r>
      <w:r w:rsidR="0089098C" w:rsidRPr="0089098C">
        <w:rPr>
          <w:rFonts w:cs="Arial"/>
        </w:rPr>
        <w:t>Zákona a Nařízení.</w:t>
      </w:r>
    </w:p>
    <w:p w:rsidR="00197552" w:rsidRDefault="002B211E" w:rsidP="00197552">
      <w:pPr>
        <w:pStyle w:val="Nadpis1"/>
      </w:pPr>
      <w:r>
        <w:t>Důvěrnost informací, povinnost mlčenlivosti</w:t>
      </w:r>
    </w:p>
    <w:p w:rsidR="00444066" w:rsidRPr="00444066" w:rsidRDefault="00444066" w:rsidP="00013F14">
      <w:pPr>
        <w:pStyle w:val="Odstavecseseznamem"/>
        <w:ind w:left="360"/>
      </w:pPr>
      <w:r w:rsidRPr="00444066">
        <w:rPr>
          <w:rFonts w:cs="Arial"/>
        </w:rPr>
        <w:t xml:space="preserve">Zpracovatel je povinen zachovávat mlčenlivost ohledně </w:t>
      </w:r>
      <w:r>
        <w:rPr>
          <w:rFonts w:cs="Arial"/>
        </w:rPr>
        <w:t>O</w:t>
      </w:r>
      <w:r w:rsidRPr="00444066">
        <w:rPr>
          <w:rFonts w:cs="Arial"/>
        </w:rPr>
        <w:t xml:space="preserve">sobních údajů, které mu byly Správcem </w:t>
      </w:r>
      <w:r>
        <w:rPr>
          <w:rFonts w:cs="Arial"/>
        </w:rPr>
        <w:t xml:space="preserve">Poskytnuty nebo jinak </w:t>
      </w:r>
      <w:r w:rsidRPr="00444066">
        <w:rPr>
          <w:rFonts w:cs="Arial"/>
        </w:rPr>
        <w:t>zpřístupněny.</w:t>
      </w:r>
      <w:r>
        <w:rPr>
          <w:rFonts w:cs="Arial"/>
        </w:rPr>
        <w:t xml:space="preserve"> </w:t>
      </w:r>
      <w:r w:rsidRPr="00444066">
        <w:rPr>
          <w:rFonts w:cs="Arial"/>
        </w:rPr>
        <w:t xml:space="preserve">Povinnost mlčenlivosti </w:t>
      </w:r>
      <w:r>
        <w:rPr>
          <w:rFonts w:cs="Arial"/>
        </w:rPr>
        <w:t xml:space="preserve">o Osobních údajích </w:t>
      </w:r>
      <w:r w:rsidRPr="00444066">
        <w:rPr>
          <w:rFonts w:cs="Arial"/>
        </w:rPr>
        <w:t xml:space="preserve">není časově omezená ani není vázána na trvání </w:t>
      </w:r>
      <w:r w:rsidR="00F576F5">
        <w:rPr>
          <w:rFonts w:cs="Arial"/>
        </w:rPr>
        <w:t>těchto podmínek</w:t>
      </w:r>
      <w:r w:rsidRPr="00444066">
        <w:rPr>
          <w:rFonts w:cs="Arial"/>
        </w:rPr>
        <w:t>.</w:t>
      </w:r>
    </w:p>
    <w:p w:rsidR="00E02F75" w:rsidRDefault="00E02F75" w:rsidP="00E02F75">
      <w:pPr>
        <w:pStyle w:val="Odrkaslovan2"/>
        <w:numPr>
          <w:ilvl w:val="0"/>
          <w:numId w:val="0"/>
        </w:numPr>
        <w:ind w:left="624"/>
      </w:pPr>
    </w:p>
    <w:p w:rsidR="00197552" w:rsidRDefault="001D14FC" w:rsidP="00197552">
      <w:pPr>
        <w:pStyle w:val="Nadpis1"/>
      </w:pPr>
      <w:r>
        <w:t>Odpovědnost</w:t>
      </w:r>
    </w:p>
    <w:p w:rsidR="00197552" w:rsidRDefault="00FF6243" w:rsidP="00D545BE">
      <w:pPr>
        <w:pStyle w:val="Odstavecseseznamem"/>
        <w:numPr>
          <w:ilvl w:val="0"/>
          <w:numId w:val="35"/>
        </w:numPr>
      </w:pPr>
      <w:r w:rsidRPr="00A53725">
        <w:t xml:space="preserve">Odpovědnost </w:t>
      </w:r>
      <w:r w:rsidR="00F576F5">
        <w:t>správce a zpracovatele</w:t>
      </w:r>
      <w:r w:rsidRPr="00A53725">
        <w:t xml:space="preserve"> za porušení povinností vyplývajících z</w:t>
      </w:r>
      <w:r w:rsidR="00F576F5">
        <w:t> těchto podmínek</w:t>
      </w:r>
      <w:r w:rsidRPr="00A53725">
        <w:t xml:space="preserve"> se řídí příslušnými ustanoveními </w:t>
      </w:r>
      <w:r>
        <w:t>Zákona</w:t>
      </w:r>
      <w:r w:rsidR="002A7C74">
        <w:t xml:space="preserve"> a Nařízení.</w:t>
      </w:r>
    </w:p>
    <w:p w:rsidR="00805F6D" w:rsidRDefault="004E0EA5" w:rsidP="001814FF">
      <w:pPr>
        <w:pStyle w:val="Nadpis1"/>
      </w:pPr>
      <w:r>
        <w:t>Doba</w:t>
      </w:r>
      <w:r w:rsidR="001D14FC">
        <w:t xml:space="preserve"> </w:t>
      </w:r>
      <w:r>
        <w:t>zpracován</w:t>
      </w:r>
      <w:r w:rsidR="00805F6D">
        <w:t>í</w:t>
      </w:r>
    </w:p>
    <w:p w:rsidR="00805F6D" w:rsidRDefault="00F576F5" w:rsidP="00D545BE">
      <w:pPr>
        <w:pStyle w:val="Odstavecseseznamem"/>
        <w:numPr>
          <w:ilvl w:val="0"/>
          <w:numId w:val="36"/>
        </w:numPr>
      </w:pPr>
      <w:r>
        <w:t xml:space="preserve">Platnost a účinnost podmínek je stanovena </w:t>
      </w:r>
      <w:r w:rsidR="00805F6D">
        <w:t xml:space="preserve">na dobu </w:t>
      </w:r>
      <w:r w:rsidR="008014DD">
        <w:t>ne</w:t>
      </w:r>
      <w:r w:rsidR="00805F6D">
        <w:t>určitou.</w:t>
      </w:r>
    </w:p>
    <w:p w:rsidR="00805F6D" w:rsidRPr="00805F6D" w:rsidRDefault="00805F6D" w:rsidP="00D545BE">
      <w:pPr>
        <w:pStyle w:val="Odstavecseseznamem"/>
        <w:numPr>
          <w:ilvl w:val="0"/>
          <w:numId w:val="36"/>
        </w:numPr>
        <w:ind w:left="357" w:hanging="357"/>
      </w:pPr>
      <w:r w:rsidRPr="00805F6D">
        <w:rPr>
          <w:rFonts w:cs="Arial"/>
        </w:rPr>
        <w:t xml:space="preserve">Zpracovatel si je vědom toho, že bez existence </w:t>
      </w:r>
      <w:r w:rsidR="00F576F5">
        <w:rPr>
          <w:rFonts w:cs="Arial"/>
        </w:rPr>
        <w:t>podmínek</w:t>
      </w:r>
      <w:r w:rsidRPr="00805F6D">
        <w:rPr>
          <w:rFonts w:cs="Arial"/>
        </w:rPr>
        <w:t xml:space="preserve"> není oprávněn zpracovávat </w:t>
      </w:r>
      <w:r>
        <w:rPr>
          <w:rFonts w:cs="Arial"/>
        </w:rPr>
        <w:t>O</w:t>
      </w:r>
      <w:r w:rsidRPr="00805F6D">
        <w:rPr>
          <w:rFonts w:cs="Arial"/>
        </w:rPr>
        <w:t>sobní údaje</w:t>
      </w:r>
      <w:r>
        <w:rPr>
          <w:rFonts w:cs="Arial"/>
        </w:rPr>
        <w:t>.</w:t>
      </w:r>
      <w:r w:rsidRPr="00805F6D">
        <w:rPr>
          <w:rFonts w:cs="Arial"/>
        </w:rPr>
        <w:t xml:space="preserve"> </w:t>
      </w:r>
    </w:p>
    <w:p w:rsidR="00805F6D" w:rsidRPr="00805F6D" w:rsidRDefault="00805F6D" w:rsidP="00805F6D"/>
    <w:p w:rsidR="00805F6D" w:rsidRDefault="00805F6D" w:rsidP="001814FF">
      <w:pPr>
        <w:pStyle w:val="Nadpis1"/>
      </w:pPr>
      <w:r>
        <w:t>Místo zpracování</w:t>
      </w:r>
    </w:p>
    <w:p w:rsidR="00805F6D" w:rsidRDefault="00805F6D" w:rsidP="00D545BE">
      <w:pPr>
        <w:pStyle w:val="Default"/>
        <w:numPr>
          <w:ilvl w:val="0"/>
          <w:numId w:val="41"/>
        </w:numPr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05F6D">
        <w:rPr>
          <w:rFonts w:ascii="Arial" w:hAnsi="Arial" w:cs="Arial"/>
          <w:color w:val="auto"/>
          <w:sz w:val="20"/>
          <w:szCs w:val="20"/>
        </w:rPr>
        <w:t xml:space="preserve">Místem zpracování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805F6D">
        <w:rPr>
          <w:rFonts w:ascii="Arial" w:hAnsi="Arial" w:cs="Arial"/>
          <w:color w:val="auto"/>
          <w:sz w:val="20"/>
          <w:szCs w:val="20"/>
        </w:rPr>
        <w:t xml:space="preserve">sobních údajů je Česká republika. </w:t>
      </w:r>
    </w:p>
    <w:p w:rsidR="00805F6D" w:rsidRDefault="00805F6D" w:rsidP="00D545BE">
      <w:pPr>
        <w:pStyle w:val="Default"/>
        <w:numPr>
          <w:ilvl w:val="0"/>
          <w:numId w:val="41"/>
        </w:numPr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05F6D">
        <w:rPr>
          <w:rFonts w:ascii="Arial" w:hAnsi="Arial" w:cs="Arial"/>
          <w:color w:val="auto"/>
          <w:sz w:val="20"/>
          <w:szCs w:val="20"/>
        </w:rPr>
        <w:t xml:space="preserve">Zpracovatel není oprávněn v souvislosti se zpracováním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805F6D">
        <w:rPr>
          <w:rFonts w:ascii="Arial" w:hAnsi="Arial" w:cs="Arial"/>
          <w:color w:val="auto"/>
          <w:sz w:val="20"/>
          <w:szCs w:val="20"/>
        </w:rPr>
        <w:t xml:space="preserve">sobních údajů dle </w:t>
      </w:r>
      <w:r w:rsidR="00F576F5">
        <w:rPr>
          <w:rFonts w:ascii="Arial" w:hAnsi="Arial" w:cs="Arial"/>
          <w:color w:val="auto"/>
          <w:sz w:val="20"/>
          <w:szCs w:val="20"/>
        </w:rPr>
        <w:t>těchto podmínek</w:t>
      </w:r>
      <w:r w:rsidRPr="00805F6D">
        <w:rPr>
          <w:rFonts w:ascii="Arial" w:hAnsi="Arial" w:cs="Arial"/>
          <w:color w:val="auto"/>
          <w:sz w:val="20"/>
          <w:szCs w:val="20"/>
        </w:rPr>
        <w:t xml:space="preserve"> předávat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805F6D">
        <w:rPr>
          <w:rFonts w:ascii="Arial" w:hAnsi="Arial" w:cs="Arial"/>
          <w:color w:val="auto"/>
          <w:sz w:val="20"/>
          <w:szCs w:val="20"/>
        </w:rPr>
        <w:t xml:space="preserve">sobní údaje do třetích zemí nebo mezinárodní organizaci ani provádět zpracování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805F6D">
        <w:rPr>
          <w:rFonts w:ascii="Arial" w:hAnsi="Arial" w:cs="Arial"/>
          <w:color w:val="auto"/>
          <w:sz w:val="20"/>
          <w:szCs w:val="20"/>
        </w:rPr>
        <w:t>sobních údajů na prostředcích umístěných v třetích zemích.</w:t>
      </w:r>
    </w:p>
    <w:p w:rsidR="0027190F" w:rsidRDefault="00EF6288" w:rsidP="001814FF">
      <w:pPr>
        <w:pStyle w:val="Nadpis1"/>
      </w:pPr>
      <w:r>
        <w:t>Součinnost Zpracovatele</w:t>
      </w:r>
    </w:p>
    <w:p w:rsidR="00EF6288" w:rsidRDefault="00EF6288" w:rsidP="00D545BE">
      <w:pPr>
        <w:pStyle w:val="Default"/>
        <w:numPr>
          <w:ilvl w:val="0"/>
          <w:numId w:val="43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EF6288">
        <w:rPr>
          <w:rFonts w:ascii="Arial" w:hAnsi="Arial" w:cs="Arial"/>
          <w:color w:val="auto"/>
          <w:sz w:val="20"/>
          <w:szCs w:val="20"/>
        </w:rPr>
        <w:t xml:space="preserve">Zpracovatel je povinen poskytovat Správci veškerou potřebnou součinnost v souvislosti s případnou kontrolou prováděnou dozorovým úřadem v oblasti ochrany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EF6288">
        <w:rPr>
          <w:rFonts w:ascii="Arial" w:hAnsi="Arial" w:cs="Arial"/>
          <w:color w:val="auto"/>
          <w:sz w:val="20"/>
          <w:szCs w:val="20"/>
        </w:rPr>
        <w:t xml:space="preserve">sobních údajů, např. Úřadem pro ochranu osobních údajů, zejména poskytnout veškeré informace a vysvětlení, která budou nezbytná k doložení toho, že zpracování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EF6288">
        <w:rPr>
          <w:rFonts w:ascii="Arial" w:hAnsi="Arial" w:cs="Arial"/>
          <w:color w:val="auto"/>
          <w:sz w:val="20"/>
          <w:szCs w:val="20"/>
        </w:rPr>
        <w:t>sobních údajů je v souladu s Nařízením a Zákonem. Zpracovatel je povinen umožnit audity, včetně inspekcí, prováděné Správcem nebo jiným auditorem pověřeným Správcem, a dále je povinen poskytnout řádnou součinnost nutnou k auditům, inspekcím a jiným kontrolám.</w:t>
      </w:r>
    </w:p>
    <w:p w:rsidR="00EF6288" w:rsidRDefault="00EF6288" w:rsidP="00D545BE">
      <w:pPr>
        <w:pStyle w:val="Default"/>
        <w:numPr>
          <w:ilvl w:val="0"/>
          <w:numId w:val="43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EF6288">
        <w:rPr>
          <w:rFonts w:ascii="Arial" w:hAnsi="Arial" w:cs="Arial"/>
          <w:color w:val="auto"/>
          <w:sz w:val="20"/>
          <w:szCs w:val="20"/>
        </w:rPr>
        <w:t xml:space="preserve">Zpracovatel je povinen být nápomocen při zajišťování souladu s povinnostmi dle článků 32 až 36 Nařízení, zejména být nápomocen v případech porušení zabezpečení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EF6288">
        <w:rPr>
          <w:rFonts w:ascii="Arial" w:hAnsi="Arial" w:cs="Arial"/>
          <w:color w:val="auto"/>
          <w:sz w:val="20"/>
          <w:szCs w:val="20"/>
        </w:rPr>
        <w:t xml:space="preserve">sobních údajů k tomu, aby Správce mohl vyhodnotit, zda porušení mělo za následek riziko pro práva a svobody dotčených fyzických osob, případně být nápomocen k tomu, aby Správce mohl řádně a včas ohlásit porušení zabezpečení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EF6288">
        <w:rPr>
          <w:rFonts w:ascii="Arial" w:hAnsi="Arial" w:cs="Arial"/>
          <w:color w:val="auto"/>
          <w:sz w:val="20"/>
          <w:szCs w:val="20"/>
        </w:rPr>
        <w:t>sobních údajů dozorovému úřadu (včetně údajů dle čl. 33 odst. 3 Nařízení) a ohlásit ho subjektům údajů. Při výkonu této povinnosti je Zpracovatel povinen reagovat bez zbytečného odkladu na pokyny a požadavky Správce.</w:t>
      </w:r>
    </w:p>
    <w:p w:rsidR="00EF6288" w:rsidRDefault="00EF6288" w:rsidP="00D545BE">
      <w:pPr>
        <w:pStyle w:val="Default"/>
        <w:numPr>
          <w:ilvl w:val="0"/>
          <w:numId w:val="43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EF6288">
        <w:rPr>
          <w:rFonts w:ascii="Arial" w:hAnsi="Arial" w:cs="Arial"/>
          <w:color w:val="auto"/>
          <w:sz w:val="20"/>
          <w:szCs w:val="20"/>
        </w:rPr>
        <w:t xml:space="preserve">Zjistí-li Zpracovatel v souvislosti s poskytováním individuálních služeb Správci jakékoliv porušení zabezpečení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EF6288">
        <w:rPr>
          <w:rFonts w:ascii="Arial" w:hAnsi="Arial" w:cs="Arial"/>
          <w:color w:val="auto"/>
          <w:sz w:val="20"/>
          <w:szCs w:val="20"/>
        </w:rPr>
        <w:t xml:space="preserve">sobních údajů, včetně jejich neoprávněného zpracování, poškození, ztráty či zničení, je povinen o této skutečnost neprodleně, nejpozději však do 24 hodin, informovat Správce, přičemž uvede alespoň zjištěný způsob porušení, kategorie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EF6288">
        <w:rPr>
          <w:rFonts w:ascii="Arial" w:hAnsi="Arial" w:cs="Arial"/>
          <w:color w:val="auto"/>
          <w:sz w:val="20"/>
          <w:szCs w:val="20"/>
        </w:rPr>
        <w:t xml:space="preserve">sobních údajů, jichž se týká, vymezení </w:t>
      </w:r>
      <w:r w:rsidR="00E36FEA">
        <w:rPr>
          <w:rFonts w:ascii="Arial" w:hAnsi="Arial" w:cs="Arial"/>
          <w:color w:val="auto"/>
          <w:sz w:val="20"/>
          <w:szCs w:val="20"/>
        </w:rPr>
        <w:t>subjektů údajů</w:t>
      </w:r>
      <w:r w:rsidRPr="00EF6288">
        <w:rPr>
          <w:rFonts w:ascii="Arial" w:hAnsi="Arial" w:cs="Arial"/>
          <w:color w:val="auto"/>
          <w:sz w:val="20"/>
          <w:szCs w:val="20"/>
        </w:rPr>
        <w:t xml:space="preserve">, jejichž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EF6288">
        <w:rPr>
          <w:rFonts w:ascii="Arial" w:hAnsi="Arial" w:cs="Arial"/>
          <w:color w:val="auto"/>
          <w:sz w:val="20"/>
          <w:szCs w:val="20"/>
        </w:rPr>
        <w:t xml:space="preserve">sobních údajů se porušení týká, popis pravděpodobných důsledků porušení a popis opatření, která Zpracovatel přijal s cílem vyřešit dané porušení zabezpečení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EF6288">
        <w:rPr>
          <w:rFonts w:ascii="Arial" w:hAnsi="Arial" w:cs="Arial"/>
          <w:color w:val="auto"/>
          <w:sz w:val="20"/>
          <w:szCs w:val="20"/>
        </w:rPr>
        <w:t>sobních údajů, včetně případných opatření ke zmírnění možných nepříznivých dopadů, pokud k porušení došlo na jeho straně.</w:t>
      </w:r>
    </w:p>
    <w:p w:rsidR="00EF6288" w:rsidRDefault="00EF6288" w:rsidP="00D545BE">
      <w:pPr>
        <w:pStyle w:val="Default"/>
        <w:numPr>
          <w:ilvl w:val="0"/>
          <w:numId w:val="43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EF6288">
        <w:rPr>
          <w:rFonts w:ascii="Arial" w:hAnsi="Arial" w:cs="Arial"/>
          <w:color w:val="auto"/>
          <w:sz w:val="20"/>
          <w:szCs w:val="20"/>
        </w:rPr>
        <w:t xml:space="preserve"> Zpracovatel je dále povinen, pokud je to možné, být nápomocen prostřednictvím vhodných technických a organizačních opatření pro splnění povinností Správce reagovat na žádosti o výkon práv </w:t>
      </w:r>
      <w:r w:rsidR="00E36FEA">
        <w:rPr>
          <w:rFonts w:ascii="Arial" w:hAnsi="Arial" w:cs="Arial"/>
          <w:color w:val="auto"/>
          <w:sz w:val="20"/>
          <w:szCs w:val="20"/>
        </w:rPr>
        <w:t>subjektů údajů</w:t>
      </w:r>
      <w:r w:rsidRPr="00EF6288">
        <w:rPr>
          <w:rFonts w:ascii="Arial" w:hAnsi="Arial" w:cs="Arial"/>
          <w:color w:val="auto"/>
          <w:sz w:val="20"/>
          <w:szCs w:val="20"/>
        </w:rPr>
        <w:t xml:space="preserve">, např. v souvislosti s právem na výmaz, opravu, přenositelnost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EF6288">
        <w:rPr>
          <w:rFonts w:ascii="Arial" w:hAnsi="Arial" w:cs="Arial"/>
          <w:color w:val="auto"/>
          <w:sz w:val="20"/>
          <w:szCs w:val="20"/>
        </w:rPr>
        <w:t xml:space="preserve">sobních údajů aj. </w:t>
      </w:r>
    </w:p>
    <w:p w:rsidR="00EF6288" w:rsidRPr="00EF6288" w:rsidRDefault="00EF6288" w:rsidP="00D545BE">
      <w:pPr>
        <w:pStyle w:val="Default"/>
        <w:numPr>
          <w:ilvl w:val="0"/>
          <w:numId w:val="43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EF6288">
        <w:rPr>
          <w:rFonts w:ascii="Arial" w:hAnsi="Arial" w:cs="Arial"/>
          <w:color w:val="auto"/>
          <w:sz w:val="20"/>
          <w:szCs w:val="20"/>
        </w:rPr>
        <w:t xml:space="preserve">V případě ukončení </w:t>
      </w:r>
      <w:r w:rsidR="00263180">
        <w:rPr>
          <w:rFonts w:ascii="Arial" w:hAnsi="Arial" w:cs="Arial"/>
          <w:color w:val="auto"/>
          <w:sz w:val="20"/>
          <w:szCs w:val="20"/>
        </w:rPr>
        <w:t>platnosti podmínek pro Správce</w:t>
      </w:r>
      <w:r w:rsidRPr="00EF6288">
        <w:rPr>
          <w:rFonts w:ascii="Arial" w:hAnsi="Arial" w:cs="Arial"/>
          <w:color w:val="auto"/>
          <w:sz w:val="20"/>
          <w:szCs w:val="20"/>
        </w:rPr>
        <w:t xml:space="preserve"> je Zpracovatel povinen postupovat v souladu s pokyny Správce. Nestanoví-li Správce ve vztahu ke konkrétním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EF6288">
        <w:rPr>
          <w:rFonts w:ascii="Arial" w:hAnsi="Arial" w:cs="Arial"/>
          <w:color w:val="auto"/>
          <w:sz w:val="20"/>
          <w:szCs w:val="20"/>
        </w:rPr>
        <w:t xml:space="preserve">sobním údajům nebo jejich kategorii jinak, při ukončení služeb spojených se zpracováním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EF6288">
        <w:rPr>
          <w:rFonts w:ascii="Arial" w:hAnsi="Arial" w:cs="Arial"/>
          <w:color w:val="auto"/>
          <w:sz w:val="20"/>
          <w:szCs w:val="20"/>
        </w:rPr>
        <w:t xml:space="preserve">sobních údajů je Zpracovatel povinen tyto vymazat ze všech datových úložišť. </w:t>
      </w:r>
    </w:p>
    <w:p w:rsidR="00EF6288" w:rsidRPr="00EF6288" w:rsidRDefault="00EF6288" w:rsidP="00D545BE"/>
    <w:p w:rsidR="004E0EA5" w:rsidRDefault="001D14FC" w:rsidP="001814FF">
      <w:pPr>
        <w:pStyle w:val="Nadpis1"/>
      </w:pPr>
      <w:r>
        <w:t xml:space="preserve"> </w:t>
      </w:r>
      <w:r w:rsidR="00EF6288">
        <w:t>Závěrečná ustanovení</w:t>
      </w:r>
    </w:p>
    <w:p w:rsidR="001814FF" w:rsidRDefault="00263180" w:rsidP="00D545BE">
      <w:pPr>
        <w:pStyle w:val="Odstavecseseznamem"/>
        <w:numPr>
          <w:ilvl w:val="0"/>
          <w:numId w:val="37"/>
        </w:numPr>
        <w:ind w:left="357" w:hanging="357"/>
      </w:pPr>
      <w:r>
        <w:t>Tyto podmínky nabývají</w:t>
      </w:r>
      <w:r w:rsidR="00FF6243">
        <w:t xml:space="preserve"> p</w:t>
      </w:r>
      <w:r w:rsidR="000E32AC">
        <w:t>latnosti a účinnosti dnem její</w:t>
      </w:r>
      <w:r w:rsidR="00FF6243">
        <w:t xml:space="preserve"> </w:t>
      </w:r>
      <w:r w:rsidR="000E32AC">
        <w:t>akceptace</w:t>
      </w:r>
      <w:r w:rsidR="00FF6243">
        <w:t xml:space="preserve"> </w:t>
      </w:r>
      <w:r w:rsidR="000E32AC">
        <w:t>Správcem</w:t>
      </w:r>
      <w:r w:rsidR="00FF6243">
        <w:t>.</w:t>
      </w:r>
    </w:p>
    <w:p w:rsidR="001814FF" w:rsidRDefault="00FF6243" w:rsidP="00D545BE">
      <w:pPr>
        <w:pStyle w:val="Odstavecseseznamem"/>
        <w:numPr>
          <w:ilvl w:val="0"/>
          <w:numId w:val="37"/>
        </w:numPr>
        <w:ind w:left="357" w:hanging="357"/>
      </w:pPr>
      <w:r w:rsidRPr="002911A1">
        <w:t xml:space="preserve">Veškeré změny a doplnění </w:t>
      </w:r>
      <w:r w:rsidR="00263180">
        <w:t>těchto podmínek</w:t>
      </w:r>
      <w:r w:rsidRPr="002911A1">
        <w:t xml:space="preserve"> vyžadují písemnou formu.</w:t>
      </w:r>
    </w:p>
    <w:p w:rsidR="00E1012D" w:rsidRPr="00E1012D" w:rsidRDefault="00263180" w:rsidP="00D545BE">
      <w:pPr>
        <w:pStyle w:val="Odstavecseseznamem"/>
        <w:numPr>
          <w:ilvl w:val="0"/>
          <w:numId w:val="37"/>
        </w:numPr>
        <w:ind w:left="357" w:hanging="357"/>
      </w:pPr>
      <w:r>
        <w:t>Tyto podmínky jsou</w:t>
      </w:r>
      <w:r w:rsidR="00C62D2A">
        <w:t xml:space="preserve"> přístupné </w:t>
      </w:r>
      <w:r w:rsidR="00E36FEA">
        <w:t xml:space="preserve">elektronicky a </w:t>
      </w:r>
      <w:r>
        <w:t>jsou</w:t>
      </w:r>
      <w:r w:rsidR="00E36FEA">
        <w:t xml:space="preserve"> ke stažení na </w:t>
      </w:r>
      <w:hyperlink r:id="rId11" w:history="1">
        <w:r w:rsidR="00013F14">
          <w:rPr>
            <w:rStyle w:val="Hypertextovodkaz"/>
          </w:rPr>
          <w:t>https://www.kr-vysocina.cz/formulare/ds-304368/p1=105414</w:t>
        </w:r>
      </w:hyperlink>
      <w:r w:rsidR="00013F14">
        <w:t>.</w:t>
      </w:r>
    </w:p>
    <w:p w:rsidR="001814FF" w:rsidRDefault="00FF6243" w:rsidP="00D545BE">
      <w:pPr>
        <w:pStyle w:val="Odstavecseseznamem"/>
        <w:numPr>
          <w:ilvl w:val="0"/>
          <w:numId w:val="37"/>
        </w:numPr>
        <w:ind w:left="357" w:hanging="357"/>
      </w:pPr>
      <w:r w:rsidRPr="002911A1">
        <w:t xml:space="preserve">Pokud některé z </w:t>
      </w:r>
      <w:r>
        <w:t>ujednání</w:t>
      </w:r>
      <w:r w:rsidRPr="002911A1">
        <w:t xml:space="preserve"> </w:t>
      </w:r>
      <w:r w:rsidR="00263180">
        <w:t>těchto podmínek</w:t>
      </w:r>
      <w:r w:rsidRPr="002911A1">
        <w:t xml:space="preserve"> je nebo se stane neplatným, neúčinným či zdánlivým, neplatnost, neúčinnost či zdánlivost tohoto </w:t>
      </w:r>
      <w:r>
        <w:t>ujednání</w:t>
      </w:r>
      <w:r w:rsidRPr="002911A1">
        <w:t xml:space="preserve"> nebude mít za následek neplatnost </w:t>
      </w:r>
      <w:r w:rsidR="00263180">
        <w:t>podmínek</w:t>
      </w:r>
      <w:r w:rsidRPr="002911A1">
        <w:t xml:space="preserve"> jako celku ani jiných </w:t>
      </w:r>
      <w:r>
        <w:t>ujednání</w:t>
      </w:r>
      <w:r w:rsidRPr="002911A1">
        <w:t xml:space="preserve"> </w:t>
      </w:r>
      <w:r w:rsidR="00263180">
        <w:t>těchto podmínek</w:t>
      </w:r>
      <w:r w:rsidRPr="002911A1">
        <w:t xml:space="preserve">, pokud je takovéto neplatné, neúčinné či zdánlivé </w:t>
      </w:r>
      <w:r>
        <w:t>ujednání</w:t>
      </w:r>
      <w:r w:rsidRPr="002911A1">
        <w:t xml:space="preserve"> oddělitelné od zbytku </w:t>
      </w:r>
      <w:r w:rsidR="00263180">
        <w:t>těchto podmínek</w:t>
      </w:r>
      <w:r w:rsidRPr="002911A1">
        <w:t xml:space="preserve">. </w:t>
      </w:r>
      <w:r w:rsidR="00263180">
        <w:t>Správce a zpracovatel</w:t>
      </w:r>
      <w:r w:rsidRPr="002911A1">
        <w:t xml:space="preserve"> se zavazují takovéto neplatné, neúčinné či zdánlivé </w:t>
      </w:r>
      <w:r>
        <w:t>ujednání</w:t>
      </w:r>
      <w:r w:rsidRPr="002911A1">
        <w:t xml:space="preserve"> nahradit novým platným a účinným </w:t>
      </w:r>
      <w:r>
        <w:t>ujednáním</w:t>
      </w:r>
      <w:r w:rsidRPr="002911A1">
        <w:t>, které svým obsahem bude co nejvěrněji odpovídat podstat</w:t>
      </w:r>
      <w:r>
        <w:t xml:space="preserve">ě a smyslu původního ustanovení, aniž by požadovaly plnění, které nebylo sjednáno </w:t>
      </w:r>
      <w:r w:rsidR="00263180">
        <w:t>těmito podmínkami</w:t>
      </w:r>
      <w:r>
        <w:t>.</w:t>
      </w:r>
    </w:p>
    <w:p w:rsidR="001D14FC" w:rsidRDefault="00263180" w:rsidP="00D545BE">
      <w:pPr>
        <w:pStyle w:val="Odstavecseseznamem"/>
        <w:numPr>
          <w:ilvl w:val="0"/>
          <w:numId w:val="37"/>
        </w:numPr>
        <w:ind w:left="357" w:hanging="357"/>
      </w:pPr>
      <w:r>
        <w:t xml:space="preserve">Správce a zpracovatel </w:t>
      </w:r>
      <w:r w:rsidR="00FF6243">
        <w:t xml:space="preserve">prohlašují, že je jim znám význam jednotlivých ujednání </w:t>
      </w:r>
      <w:r>
        <w:t>těchto podmínek.</w:t>
      </w:r>
    </w:p>
    <w:p w:rsidR="00E36FEA" w:rsidRDefault="00E36FEA" w:rsidP="00D545BE">
      <w:pPr>
        <w:pStyle w:val="Odstavecseseznamem"/>
        <w:numPr>
          <w:ilvl w:val="0"/>
          <w:numId w:val="37"/>
        </w:numPr>
        <w:ind w:left="357" w:hanging="357"/>
      </w:pPr>
      <w:r>
        <w:t xml:space="preserve">Tyto podmínky pro zpracování osobních údajů byly projednány na jednání Rady Kraje Vysočina dne ... a </w:t>
      </w:r>
      <w:r w:rsidR="00DF39E8">
        <w:t xml:space="preserve">byly schváleny usnesením č. ... </w:t>
      </w:r>
      <w:r>
        <w:t xml:space="preserve"> </w:t>
      </w:r>
    </w:p>
    <w:p w:rsidR="00CB477C" w:rsidRDefault="00CB477C" w:rsidP="00FF6243">
      <w:pPr>
        <w:pStyle w:val="Obsah"/>
        <w:ind w:left="0" w:firstLine="0"/>
      </w:pPr>
    </w:p>
    <w:sectPr w:rsidR="00CB477C" w:rsidSect="008C0E62">
      <w:footerReference w:type="default" r:id="rId12"/>
      <w:pgSz w:w="11906" w:h="16838" w:code="9"/>
      <w:pgMar w:top="678" w:right="964" w:bottom="851" w:left="964" w:header="850" w:footer="567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ADC3D6" w16cid:durableId="1F3379BB"/>
  <w16cid:commentId w16cid:paraId="58D5DCAD" w16cid:durableId="1F327A1F"/>
  <w16cid:commentId w16cid:paraId="4220E0C7" w16cid:durableId="1F337A72"/>
  <w16cid:commentId w16cid:paraId="1F7FC1E6" w16cid:durableId="1F327BB4"/>
  <w16cid:commentId w16cid:paraId="033E615C" w16cid:durableId="1F327BC4"/>
  <w16cid:commentId w16cid:paraId="797CC9A1" w16cid:durableId="1F3389FE"/>
  <w16cid:commentId w16cid:paraId="1D29AE10" w16cid:durableId="1F338A49"/>
  <w16cid:commentId w16cid:paraId="2877657A" w16cid:durableId="1F338BB4"/>
  <w16cid:commentId w16cid:paraId="05D80C8C" w16cid:durableId="1F338B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79" w:rsidRDefault="00571379">
      <w:r>
        <w:separator/>
      </w:r>
    </w:p>
  </w:endnote>
  <w:endnote w:type="continuationSeparator" w:id="0">
    <w:p w:rsidR="00571379" w:rsidRDefault="00571379">
      <w:r>
        <w:continuationSeparator/>
      </w:r>
    </w:p>
  </w:endnote>
  <w:endnote w:type="continuationNotice" w:id="1">
    <w:p w:rsidR="00571379" w:rsidRDefault="00571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Calibri"/>
    <w:panose1 w:val="00000000000000000000"/>
    <w:charset w:val="00"/>
    <w:family w:val="modern"/>
    <w:notTrueType/>
    <w:pitch w:val="variable"/>
    <w:sig w:usb0="A00000AF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D97" w:rsidRDefault="00192D97" w:rsidP="00907881">
    <w:pPr>
      <w:pStyle w:val="Zpat"/>
      <w:tabs>
        <w:tab w:val="clear" w:pos="9072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C84A6A" wp14:editId="4BDB8F36">
              <wp:simplePos x="0" y="0"/>
              <wp:positionH relativeFrom="margin">
                <wp:posOffset>8643620</wp:posOffset>
              </wp:positionH>
              <wp:positionV relativeFrom="paragraph">
                <wp:posOffset>286385</wp:posOffset>
              </wp:positionV>
              <wp:extent cx="1386205" cy="247650"/>
              <wp:effectExtent l="0" t="0" r="0" b="0"/>
              <wp:wrapNone/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620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A615D" id="Obrázek 1" o:spid="_x0000_s1026" style="position:absolute;margin-left:680.6pt;margin-top:22.55pt;width:109.1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" filled="f" stroked="f">
              <o:lock v:ext="edit" aspectratio="t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11E821" wp14:editId="670307D6">
              <wp:simplePos x="0" y="0"/>
              <wp:positionH relativeFrom="margin">
                <wp:posOffset>-31115</wp:posOffset>
              </wp:positionH>
              <wp:positionV relativeFrom="paragraph">
                <wp:posOffset>41910</wp:posOffset>
              </wp:positionV>
              <wp:extent cx="6296025" cy="17780"/>
              <wp:effectExtent l="0" t="0" r="9525" b="1270"/>
              <wp:wrapNone/>
              <wp:docPr id="6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177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4C608D" id="Obdélník 10" o:spid="_x0000_s1026" style="position:absolute;margin-left:-2.45pt;margin-top:3.3pt;width:495.75pt;height:1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" fillcolor="#a6a6a6" stroked="f" strokeweight="2pt">
              <v:path arrowok="t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509260" wp14:editId="000C73D3">
              <wp:simplePos x="0" y="0"/>
              <wp:positionH relativeFrom="margin">
                <wp:align>left</wp:align>
              </wp:positionH>
              <wp:positionV relativeFrom="paragraph">
                <wp:posOffset>81915</wp:posOffset>
              </wp:positionV>
              <wp:extent cx="6267450" cy="238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D97" w:rsidRPr="00D737D2" w:rsidRDefault="00192D97" w:rsidP="0090788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0926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6.45pt;width:493.5pt;height:18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lq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" filled="f" stroked="f">
              <v:textbox>
                <w:txbxContent>
                  <w:p w:rsidR="00192D97" w:rsidRPr="00D737D2" w:rsidRDefault="00192D97" w:rsidP="00907881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79" w:rsidRDefault="00571379">
      <w:r>
        <w:separator/>
      </w:r>
    </w:p>
  </w:footnote>
  <w:footnote w:type="continuationSeparator" w:id="0">
    <w:p w:rsidR="00571379" w:rsidRDefault="00571379">
      <w:r>
        <w:continuationSeparator/>
      </w:r>
    </w:p>
  </w:footnote>
  <w:footnote w:type="continuationNotice" w:id="1">
    <w:p w:rsidR="00571379" w:rsidRDefault="005713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element_sedy"/>
      </v:shape>
    </w:pict>
  </w:numPicBullet>
  <w:numPicBullet w:numPicBulletId="1">
    <w:pict>
      <v:shape id="_x0000_i1057" type="#_x0000_t75" style="width:9pt;height:9pt" o:bullet="t">
        <v:imagedata r:id="rId2" o:title="element_sedy2"/>
      </v:shape>
    </w:pict>
  </w:numPicBullet>
  <w:numPicBullet w:numPicBulletId="2">
    <w:pict>
      <v:shape id="_x0000_i1058" type="#_x0000_t75" style="width:25.8pt;height:35.4pt" o:bullet="t">
        <v:imagedata r:id="rId3" o:title="odrazka_szm"/>
      </v:shape>
    </w:pict>
  </w:numPicBullet>
  <w:numPicBullet w:numPicBulletId="3">
    <w:pict>
      <v:shape id="_x0000_i1059" type="#_x0000_t75" style="width:25.8pt;height:35.4pt" o:bullet="t">
        <v:imagedata r:id="rId4" o:title="odrazka_smm"/>
      </v:shape>
    </w:pict>
  </w:numPicBullet>
  <w:numPicBullet w:numPicBulletId="4">
    <w:pict>
      <v:shape id="_x0000_i1060" type="#_x0000_t75" style="width:25.8pt;height:35.4pt" o:bullet="t">
        <v:imagedata r:id="rId5" o:title="odrazka_ssm"/>
      </v:shape>
    </w:pict>
  </w:numPicBullet>
  <w:abstractNum w:abstractNumId="0" w15:restartNumberingAfterBreak="0">
    <w:nsid w:val="00000030"/>
    <w:multiLevelType w:val="singleLevel"/>
    <w:tmpl w:val="00000030"/>
    <w:name w:val="WW8Num48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6B3D88"/>
    <w:multiLevelType w:val="hybridMultilevel"/>
    <w:tmpl w:val="E56C1BAE"/>
    <w:lvl w:ilvl="0" w:tplc="297035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36E58"/>
    <w:multiLevelType w:val="hybridMultilevel"/>
    <w:tmpl w:val="E7A6850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172634"/>
    <w:multiLevelType w:val="multilevel"/>
    <w:tmpl w:val="A7E819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drkaslovan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0DC273D1"/>
    <w:multiLevelType w:val="multilevel"/>
    <w:tmpl w:val="4D08B2E6"/>
    <w:lvl w:ilvl="0">
      <w:start w:val="1"/>
      <w:numFmt w:val="decimal"/>
      <w:pStyle w:val="Smlouvanadpis1rove"/>
      <w:lvlText w:val="%1."/>
      <w:lvlJc w:val="left"/>
      <w:pPr>
        <w:ind w:left="360" w:hanging="360"/>
      </w:pPr>
    </w:lvl>
    <w:lvl w:ilvl="1">
      <w:start w:val="1"/>
      <w:numFmt w:val="decimal"/>
      <w:pStyle w:val="Smlouvanapdisdruhrove"/>
      <w:lvlText w:val="%1.%2."/>
      <w:lvlJc w:val="left"/>
      <w:pPr>
        <w:ind w:left="792" w:hanging="432"/>
      </w:pPr>
    </w:lvl>
    <w:lvl w:ilvl="2">
      <w:start w:val="1"/>
      <w:numFmt w:val="decimal"/>
      <w:pStyle w:val="nadpis3roveploh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0E5D0C"/>
    <w:multiLevelType w:val="hybridMultilevel"/>
    <w:tmpl w:val="DBA6F5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9581E"/>
    <w:multiLevelType w:val="hybridMultilevel"/>
    <w:tmpl w:val="EEE451FE"/>
    <w:lvl w:ilvl="0" w:tplc="0A248C6E">
      <w:start w:val="1"/>
      <w:numFmt w:val="bullet"/>
      <w:pStyle w:val="Odrka1-pouitsamostatn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19E46DA6"/>
    <w:multiLevelType w:val="hybridMultilevel"/>
    <w:tmpl w:val="A0BAA5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97C36"/>
    <w:multiLevelType w:val="multilevel"/>
    <w:tmpl w:val="EFAC1ED4"/>
    <w:styleLink w:val="Styl11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F82599"/>
    <w:multiLevelType w:val="multilevel"/>
    <w:tmpl w:val="CFCAFC0E"/>
    <w:styleLink w:val="Styl3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490436"/>
    <w:multiLevelType w:val="multilevel"/>
    <w:tmpl w:val="3E42D2B0"/>
    <w:lvl w:ilvl="0">
      <w:start w:val="1"/>
      <w:numFmt w:val="upperRoman"/>
      <w:pStyle w:val="Ploha-lnek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AB300B"/>
    <w:multiLevelType w:val="multilevel"/>
    <w:tmpl w:val="CFCAFC0E"/>
    <w:styleLink w:val="Styl4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1D13F0"/>
    <w:multiLevelType w:val="hybridMultilevel"/>
    <w:tmpl w:val="E19A8844"/>
    <w:lvl w:ilvl="0" w:tplc="1630A282">
      <w:start w:val="1"/>
      <w:numFmt w:val="bullet"/>
      <w:pStyle w:val="Odrka3plohasmlouvy"/>
      <w:lvlText w:val=""/>
      <w:lvlPicBulletId w:val="4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297505"/>
    <w:multiLevelType w:val="hybridMultilevel"/>
    <w:tmpl w:val="ADD2F0EE"/>
    <w:lvl w:ilvl="0" w:tplc="9EE092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46726"/>
    <w:multiLevelType w:val="multilevel"/>
    <w:tmpl w:val="CFCAFC0E"/>
    <w:styleLink w:val="Styl1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902BB2"/>
    <w:multiLevelType w:val="multilevel"/>
    <w:tmpl w:val="CFCAFC0E"/>
    <w:styleLink w:val="Styl6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29127C5"/>
    <w:multiLevelType w:val="multilevel"/>
    <w:tmpl w:val="CFCAFC0E"/>
    <w:styleLink w:val="Styl8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1A7CC7"/>
    <w:multiLevelType w:val="multilevel"/>
    <w:tmpl w:val="AAD8B0D2"/>
    <w:lvl w:ilvl="0">
      <w:start w:val="1"/>
      <w:numFmt w:val="upperRoman"/>
      <w:pStyle w:val="Nadpis2-slov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4-slovan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8" w15:restartNumberingAfterBreak="0">
    <w:nsid w:val="3D5063B0"/>
    <w:multiLevelType w:val="multilevel"/>
    <w:tmpl w:val="BC162444"/>
    <w:lvl w:ilvl="0">
      <w:start w:val="1"/>
      <w:numFmt w:val="decimal"/>
      <w:pStyle w:val="VOPNadpis1rovn"/>
      <w:lvlText w:val="%1."/>
      <w:lvlJc w:val="left"/>
      <w:pPr>
        <w:tabs>
          <w:tab w:val="num" w:pos="567"/>
        </w:tabs>
        <w:ind w:left="737" w:hanging="737"/>
      </w:pPr>
      <w:rPr>
        <w:rFonts w:cs="Times New Roman" w:hint="default"/>
      </w:rPr>
    </w:lvl>
    <w:lvl w:ilvl="1">
      <w:start w:val="1"/>
      <w:numFmt w:val="decimal"/>
      <w:pStyle w:val="VOPdruhrove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2">
      <w:start w:val="1"/>
      <w:numFmt w:val="decimal"/>
      <w:pStyle w:val="VOPtetrove"/>
      <w:lvlText w:val="%1.%2.%3."/>
      <w:lvlJc w:val="left"/>
      <w:pPr>
        <w:tabs>
          <w:tab w:val="num" w:pos="1276"/>
        </w:tabs>
        <w:ind w:left="567"/>
      </w:pPr>
      <w:rPr>
        <w:rFonts w:cs="Times New Roman" w:hint="default"/>
      </w:rPr>
    </w:lvl>
    <w:lvl w:ilvl="3">
      <w:start w:val="1"/>
      <w:numFmt w:val="bullet"/>
      <w:suff w:val="space"/>
      <w:lvlText w:val="-"/>
      <w:lvlJc w:val="left"/>
      <w:pPr>
        <w:ind w:left="113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814" w:hanging="34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DBE5B13"/>
    <w:multiLevelType w:val="hybridMultilevel"/>
    <w:tmpl w:val="67968528"/>
    <w:lvl w:ilvl="0" w:tplc="3CE0BA6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262EC"/>
    <w:multiLevelType w:val="hybridMultilevel"/>
    <w:tmpl w:val="9E9A195E"/>
    <w:lvl w:ilvl="0" w:tplc="D2689396">
      <w:start w:val="1"/>
      <w:numFmt w:val="bullet"/>
      <w:pStyle w:val="ploha-odrka1zaslem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46DFF"/>
    <w:multiLevelType w:val="hybridMultilevel"/>
    <w:tmpl w:val="2D847DFA"/>
    <w:lvl w:ilvl="0" w:tplc="94609F54">
      <w:start w:val="1"/>
      <w:numFmt w:val="decimal"/>
      <w:pStyle w:val="tabulka"/>
      <w:lvlText w:val="Tab.č.: %1"/>
      <w:lvlJc w:val="left"/>
      <w:pPr>
        <w:tabs>
          <w:tab w:val="num" w:pos="720"/>
        </w:tabs>
        <w:ind w:left="357" w:hanging="357"/>
      </w:pPr>
      <w:rPr>
        <w:rFonts w:ascii="Tahoma" w:hAnsi="Tahoma" w:hint="default"/>
        <w:b/>
        <w:i w:val="0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DC21F1"/>
    <w:multiLevelType w:val="hybridMultilevel"/>
    <w:tmpl w:val="339899CE"/>
    <w:lvl w:ilvl="0" w:tplc="B82E3D1A">
      <w:start w:val="1"/>
      <w:numFmt w:val="bullet"/>
      <w:pStyle w:val="ploha-odrka2"/>
      <w:lvlText w:val=""/>
      <w:lvlPicBulletId w:val="2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38CA2880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4CFF1C04"/>
    <w:multiLevelType w:val="multilevel"/>
    <w:tmpl w:val="E5602BE0"/>
    <w:lvl w:ilvl="0">
      <w:start w:val="1"/>
      <w:numFmt w:val="upperRoman"/>
      <w:pStyle w:val="Nadpis1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AA44FE"/>
    <w:multiLevelType w:val="multilevel"/>
    <w:tmpl w:val="CFCAFC0E"/>
    <w:styleLink w:val="Styl9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05D4178"/>
    <w:multiLevelType w:val="hybridMultilevel"/>
    <w:tmpl w:val="8E34E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90160"/>
    <w:multiLevelType w:val="multilevel"/>
    <w:tmpl w:val="0EC88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7" w15:restartNumberingAfterBreak="0">
    <w:nsid w:val="52653FA7"/>
    <w:multiLevelType w:val="hybridMultilevel"/>
    <w:tmpl w:val="7D2A378C"/>
    <w:lvl w:ilvl="0" w:tplc="610C8918">
      <w:start w:val="1"/>
      <w:numFmt w:val="bullet"/>
      <w:pStyle w:val="Odrka2doplohy"/>
      <w:lvlText w:val=""/>
      <w:lvlPicBulletId w:val="2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55C7C97"/>
    <w:multiLevelType w:val="hybridMultilevel"/>
    <w:tmpl w:val="A58A0AC2"/>
    <w:lvl w:ilvl="0" w:tplc="68B44418">
      <w:start w:val="1"/>
      <w:numFmt w:val="decimal"/>
      <w:pStyle w:val="Ploha"/>
      <w:lvlText w:val="č. %1"/>
      <w:lvlJc w:val="left"/>
      <w:pPr>
        <w:ind w:left="720" w:hanging="360"/>
      </w:pPr>
      <w:rPr>
        <w:rFonts w:ascii="Signika" w:hAnsi="Signika" w:hint="default"/>
        <w:b/>
        <w:i w:val="0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159C3"/>
    <w:multiLevelType w:val="multilevel"/>
    <w:tmpl w:val="220A1FFE"/>
    <w:lvl w:ilvl="0">
      <w:start w:val="1"/>
      <w:numFmt w:val="decimal"/>
      <w:pStyle w:val="Plohanadpisprvnr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nadpistetrov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Plohanadpistvrtrov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Plohanadpisptrov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</w:lvl>
  </w:abstractNum>
  <w:abstractNum w:abstractNumId="31" w15:restartNumberingAfterBreak="0">
    <w:nsid w:val="59FA2199"/>
    <w:multiLevelType w:val="multilevel"/>
    <w:tmpl w:val="4DA65FAA"/>
    <w:styleLink w:val="Styl10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A4C673C"/>
    <w:multiLevelType w:val="singleLevel"/>
    <w:tmpl w:val="FFFFFFFF"/>
    <w:lvl w:ilvl="0">
      <w:numFmt w:val="decimal"/>
      <w:pStyle w:val="Nadpis2"/>
      <w:lvlText w:val="%1"/>
      <w:legacy w:legacy="1" w:legacySpace="0" w:legacyIndent="0"/>
      <w:lvlJc w:val="left"/>
    </w:lvl>
  </w:abstractNum>
  <w:abstractNum w:abstractNumId="33" w15:restartNumberingAfterBreak="0">
    <w:nsid w:val="5D931EB2"/>
    <w:multiLevelType w:val="multilevel"/>
    <w:tmpl w:val="CFCAFC0E"/>
    <w:styleLink w:val="Styl2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0015407"/>
    <w:multiLevelType w:val="hybridMultilevel"/>
    <w:tmpl w:val="A942D8DA"/>
    <w:lvl w:ilvl="0" w:tplc="30548EB8">
      <w:start w:val="1"/>
      <w:numFmt w:val="bullet"/>
      <w:pStyle w:val="Odrazka1zacislem"/>
      <w:lvlText w:val=""/>
      <w:lvlPicBulletId w:val="3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61B2231C"/>
    <w:multiLevelType w:val="hybridMultilevel"/>
    <w:tmpl w:val="2A36A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C4450"/>
    <w:multiLevelType w:val="hybridMultilevel"/>
    <w:tmpl w:val="0A4C45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8E4DBA"/>
    <w:multiLevelType w:val="multilevel"/>
    <w:tmpl w:val="CFCAFC0E"/>
    <w:styleLink w:val="Styl7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B329C8"/>
    <w:multiLevelType w:val="hybridMultilevel"/>
    <w:tmpl w:val="DA186452"/>
    <w:lvl w:ilvl="0" w:tplc="237219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B92184"/>
    <w:multiLevelType w:val="hybridMultilevel"/>
    <w:tmpl w:val="EEA0F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E2150"/>
    <w:multiLevelType w:val="hybridMultilevel"/>
    <w:tmpl w:val="6B2E4346"/>
    <w:lvl w:ilvl="0" w:tplc="6714E2E4">
      <w:start w:val="1"/>
      <w:numFmt w:val="bullet"/>
      <w:pStyle w:val="ploha-odrka3"/>
      <w:lvlText w:val=""/>
      <w:lvlPicBulletId w:val="4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1941388"/>
    <w:multiLevelType w:val="multilevel"/>
    <w:tmpl w:val="CFCAFC0E"/>
    <w:styleLink w:val="Styl5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1E237B6"/>
    <w:multiLevelType w:val="hybridMultilevel"/>
    <w:tmpl w:val="383EFF02"/>
    <w:lvl w:ilvl="0" w:tplc="99562020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A4D27768">
      <w:start w:val="1"/>
      <w:numFmt w:val="bullet"/>
      <w:pStyle w:val="Odrka3"/>
      <w:lvlText w:val=""/>
      <w:lvlPicBulletId w:val="1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D470D1"/>
    <w:multiLevelType w:val="hybridMultilevel"/>
    <w:tmpl w:val="95509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C6B60"/>
    <w:multiLevelType w:val="multilevel"/>
    <w:tmpl w:val="5206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odrky"/>
      <w:lvlText w:val="%1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ED5964"/>
    <w:multiLevelType w:val="multilevel"/>
    <w:tmpl w:val="9AB8EA8C"/>
    <w:lvl w:ilvl="0">
      <w:start w:val="1"/>
      <w:numFmt w:val="decimal"/>
      <w:pStyle w:val="Nadpis3-slovan"/>
      <w:lvlText w:val="č.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32"/>
  </w:num>
  <w:num w:numId="2">
    <w:abstractNumId w:val="21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3"/>
  </w:num>
  <w:num w:numId="6">
    <w:abstractNumId w:val="9"/>
  </w:num>
  <w:num w:numId="7">
    <w:abstractNumId w:val="11"/>
  </w:num>
  <w:num w:numId="8">
    <w:abstractNumId w:val="41"/>
  </w:num>
  <w:num w:numId="9">
    <w:abstractNumId w:val="15"/>
  </w:num>
  <w:num w:numId="10">
    <w:abstractNumId w:val="37"/>
  </w:num>
  <w:num w:numId="11">
    <w:abstractNumId w:val="16"/>
  </w:num>
  <w:num w:numId="12">
    <w:abstractNumId w:val="24"/>
  </w:num>
  <w:num w:numId="13">
    <w:abstractNumId w:val="23"/>
  </w:num>
  <w:num w:numId="14">
    <w:abstractNumId w:val="31"/>
  </w:num>
  <w:num w:numId="15">
    <w:abstractNumId w:val="8"/>
  </w:num>
  <w:num w:numId="16">
    <w:abstractNumId w:val="44"/>
  </w:num>
  <w:num w:numId="17">
    <w:abstractNumId w:val="6"/>
  </w:num>
  <w:num w:numId="18">
    <w:abstractNumId w:val="27"/>
  </w:num>
  <w:num w:numId="19">
    <w:abstractNumId w:val="42"/>
  </w:num>
  <w:num w:numId="20">
    <w:abstractNumId w:val="17"/>
  </w:num>
  <w:num w:numId="21">
    <w:abstractNumId w:val="3"/>
  </w:num>
  <w:num w:numId="22">
    <w:abstractNumId w:val="45"/>
  </w:num>
  <w:num w:numId="23">
    <w:abstractNumId w:val="29"/>
  </w:num>
  <w:num w:numId="24">
    <w:abstractNumId w:val="10"/>
  </w:num>
  <w:num w:numId="25">
    <w:abstractNumId w:val="4"/>
  </w:num>
  <w:num w:numId="26">
    <w:abstractNumId w:val="12"/>
  </w:num>
  <w:num w:numId="27">
    <w:abstractNumId w:val="34"/>
  </w:num>
  <w:num w:numId="28">
    <w:abstractNumId w:val="22"/>
  </w:num>
  <w:num w:numId="29">
    <w:abstractNumId w:val="40"/>
  </w:num>
  <w:num w:numId="30">
    <w:abstractNumId w:val="20"/>
  </w:num>
  <w:num w:numId="31">
    <w:abstractNumId w:val="13"/>
  </w:num>
  <w:num w:numId="32">
    <w:abstractNumId w:val="7"/>
  </w:num>
  <w:num w:numId="33">
    <w:abstractNumId w:val="38"/>
  </w:num>
  <w:num w:numId="34">
    <w:abstractNumId w:val="36"/>
  </w:num>
  <w:num w:numId="35">
    <w:abstractNumId w:val="1"/>
  </w:num>
  <w:num w:numId="36">
    <w:abstractNumId w:val="5"/>
  </w:num>
  <w:num w:numId="37">
    <w:abstractNumId w:val="39"/>
  </w:num>
  <w:num w:numId="38">
    <w:abstractNumId w:val="28"/>
  </w:num>
  <w:num w:numId="39">
    <w:abstractNumId w:val="35"/>
  </w:num>
  <w:num w:numId="40">
    <w:abstractNumId w:val="18"/>
  </w:num>
  <w:num w:numId="41">
    <w:abstractNumId w:val="19"/>
  </w:num>
  <w:num w:numId="42">
    <w:abstractNumId w:val="26"/>
  </w:num>
  <w:num w:numId="43">
    <w:abstractNumId w:val="25"/>
  </w:num>
  <w:num w:numId="44">
    <w:abstractNumId w:val="43"/>
  </w:num>
  <w:num w:numId="45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Noris_Set" w:val="Yes"/>
  </w:docVars>
  <w:rsids>
    <w:rsidRoot w:val="005E3D61"/>
    <w:rsid w:val="000018DA"/>
    <w:rsid w:val="00001BBF"/>
    <w:rsid w:val="00003368"/>
    <w:rsid w:val="00013F14"/>
    <w:rsid w:val="000205A3"/>
    <w:rsid w:val="00023DCB"/>
    <w:rsid w:val="0002567D"/>
    <w:rsid w:val="00025D60"/>
    <w:rsid w:val="00030813"/>
    <w:rsid w:val="00032244"/>
    <w:rsid w:val="000324BB"/>
    <w:rsid w:val="0003438A"/>
    <w:rsid w:val="00034EE9"/>
    <w:rsid w:val="000356B9"/>
    <w:rsid w:val="00042973"/>
    <w:rsid w:val="00046896"/>
    <w:rsid w:val="00050874"/>
    <w:rsid w:val="000552AB"/>
    <w:rsid w:val="00055B0B"/>
    <w:rsid w:val="00057334"/>
    <w:rsid w:val="000619CB"/>
    <w:rsid w:val="00061A99"/>
    <w:rsid w:val="00063655"/>
    <w:rsid w:val="0006398A"/>
    <w:rsid w:val="00073DB8"/>
    <w:rsid w:val="000767D4"/>
    <w:rsid w:val="000823A4"/>
    <w:rsid w:val="0008497B"/>
    <w:rsid w:val="00086093"/>
    <w:rsid w:val="000904C5"/>
    <w:rsid w:val="00092D5F"/>
    <w:rsid w:val="000A1EA4"/>
    <w:rsid w:val="000A5160"/>
    <w:rsid w:val="000B1707"/>
    <w:rsid w:val="000B1D95"/>
    <w:rsid w:val="000C1517"/>
    <w:rsid w:val="000C315C"/>
    <w:rsid w:val="000C48D8"/>
    <w:rsid w:val="000C54AB"/>
    <w:rsid w:val="000C54D0"/>
    <w:rsid w:val="000D1311"/>
    <w:rsid w:val="000D380C"/>
    <w:rsid w:val="000D7A62"/>
    <w:rsid w:val="000E32AC"/>
    <w:rsid w:val="000E7187"/>
    <w:rsid w:val="000E7B57"/>
    <w:rsid w:val="000F041F"/>
    <w:rsid w:val="000F16DA"/>
    <w:rsid w:val="000F1A64"/>
    <w:rsid w:val="000F42E9"/>
    <w:rsid w:val="000F4A18"/>
    <w:rsid w:val="000F4CCF"/>
    <w:rsid w:val="000F64D6"/>
    <w:rsid w:val="00100AD6"/>
    <w:rsid w:val="001036EC"/>
    <w:rsid w:val="00103BA4"/>
    <w:rsid w:val="00107F1D"/>
    <w:rsid w:val="0011315E"/>
    <w:rsid w:val="00113B39"/>
    <w:rsid w:val="00113C89"/>
    <w:rsid w:val="001144D4"/>
    <w:rsid w:val="00115F10"/>
    <w:rsid w:val="00122791"/>
    <w:rsid w:val="00123116"/>
    <w:rsid w:val="00123D7E"/>
    <w:rsid w:val="0012437F"/>
    <w:rsid w:val="00124824"/>
    <w:rsid w:val="00124995"/>
    <w:rsid w:val="00124C8C"/>
    <w:rsid w:val="00131C95"/>
    <w:rsid w:val="001442B2"/>
    <w:rsid w:val="00145A90"/>
    <w:rsid w:val="0015046A"/>
    <w:rsid w:val="00150814"/>
    <w:rsid w:val="001546BE"/>
    <w:rsid w:val="00157D0E"/>
    <w:rsid w:val="0016107B"/>
    <w:rsid w:val="00161382"/>
    <w:rsid w:val="001617FA"/>
    <w:rsid w:val="00161FAB"/>
    <w:rsid w:val="001806D8"/>
    <w:rsid w:val="001814FF"/>
    <w:rsid w:val="00183837"/>
    <w:rsid w:val="00183B07"/>
    <w:rsid w:val="00190D2F"/>
    <w:rsid w:val="00192460"/>
    <w:rsid w:val="00192D97"/>
    <w:rsid w:val="001958BA"/>
    <w:rsid w:val="00197536"/>
    <w:rsid w:val="00197552"/>
    <w:rsid w:val="001A0A81"/>
    <w:rsid w:val="001A6BD9"/>
    <w:rsid w:val="001B12C7"/>
    <w:rsid w:val="001B3C6D"/>
    <w:rsid w:val="001C61ED"/>
    <w:rsid w:val="001D0BF7"/>
    <w:rsid w:val="001D1296"/>
    <w:rsid w:val="001D14FC"/>
    <w:rsid w:val="001D7D5E"/>
    <w:rsid w:val="001E259E"/>
    <w:rsid w:val="001E58E8"/>
    <w:rsid w:val="001E6923"/>
    <w:rsid w:val="001F1DC8"/>
    <w:rsid w:val="001F2CBD"/>
    <w:rsid w:val="001F3BA6"/>
    <w:rsid w:val="001F4259"/>
    <w:rsid w:val="001F53C4"/>
    <w:rsid w:val="001F6197"/>
    <w:rsid w:val="001F6B72"/>
    <w:rsid w:val="00201C38"/>
    <w:rsid w:val="00203587"/>
    <w:rsid w:val="00204603"/>
    <w:rsid w:val="00204835"/>
    <w:rsid w:val="00206768"/>
    <w:rsid w:val="002074EF"/>
    <w:rsid w:val="00215424"/>
    <w:rsid w:val="00220CFD"/>
    <w:rsid w:val="00222DF7"/>
    <w:rsid w:val="00222F43"/>
    <w:rsid w:val="002251C9"/>
    <w:rsid w:val="00226EB7"/>
    <w:rsid w:val="00230E0B"/>
    <w:rsid w:val="00232971"/>
    <w:rsid w:val="00247232"/>
    <w:rsid w:val="002506CA"/>
    <w:rsid w:val="002557DF"/>
    <w:rsid w:val="0025606D"/>
    <w:rsid w:val="00260473"/>
    <w:rsid w:val="00263180"/>
    <w:rsid w:val="002650A4"/>
    <w:rsid w:val="00266804"/>
    <w:rsid w:val="0027190F"/>
    <w:rsid w:val="00274033"/>
    <w:rsid w:val="00274EB8"/>
    <w:rsid w:val="00276926"/>
    <w:rsid w:val="002808F6"/>
    <w:rsid w:val="00283B0C"/>
    <w:rsid w:val="0028704B"/>
    <w:rsid w:val="00287775"/>
    <w:rsid w:val="00291BC6"/>
    <w:rsid w:val="00295B5C"/>
    <w:rsid w:val="002969F1"/>
    <w:rsid w:val="002A45C7"/>
    <w:rsid w:val="002A527F"/>
    <w:rsid w:val="002A6084"/>
    <w:rsid w:val="002A731F"/>
    <w:rsid w:val="002A7C74"/>
    <w:rsid w:val="002B0E8A"/>
    <w:rsid w:val="002B1C56"/>
    <w:rsid w:val="002B211E"/>
    <w:rsid w:val="002B318F"/>
    <w:rsid w:val="002B4525"/>
    <w:rsid w:val="002B61A1"/>
    <w:rsid w:val="002C0F86"/>
    <w:rsid w:val="002C3A06"/>
    <w:rsid w:val="002C3B5F"/>
    <w:rsid w:val="002C4C7B"/>
    <w:rsid w:val="002C5A44"/>
    <w:rsid w:val="002C7524"/>
    <w:rsid w:val="002D1D5F"/>
    <w:rsid w:val="002D260C"/>
    <w:rsid w:val="002D4011"/>
    <w:rsid w:val="002D7125"/>
    <w:rsid w:val="002D71E6"/>
    <w:rsid w:val="002D762B"/>
    <w:rsid w:val="002E11DF"/>
    <w:rsid w:val="002F2B5A"/>
    <w:rsid w:val="002F2CE6"/>
    <w:rsid w:val="002F753C"/>
    <w:rsid w:val="003011C6"/>
    <w:rsid w:val="00305958"/>
    <w:rsid w:val="00310299"/>
    <w:rsid w:val="00310444"/>
    <w:rsid w:val="00312387"/>
    <w:rsid w:val="00322A23"/>
    <w:rsid w:val="00323D50"/>
    <w:rsid w:val="00332601"/>
    <w:rsid w:val="003338B0"/>
    <w:rsid w:val="003345DF"/>
    <w:rsid w:val="00335CCD"/>
    <w:rsid w:val="00341377"/>
    <w:rsid w:val="00344FB0"/>
    <w:rsid w:val="00345659"/>
    <w:rsid w:val="00353157"/>
    <w:rsid w:val="003545DB"/>
    <w:rsid w:val="00356D98"/>
    <w:rsid w:val="0036153D"/>
    <w:rsid w:val="0036413E"/>
    <w:rsid w:val="00366A02"/>
    <w:rsid w:val="00366FEC"/>
    <w:rsid w:val="00371A8A"/>
    <w:rsid w:val="00372BEA"/>
    <w:rsid w:val="003740BA"/>
    <w:rsid w:val="00376921"/>
    <w:rsid w:val="0037766B"/>
    <w:rsid w:val="00377878"/>
    <w:rsid w:val="00386D28"/>
    <w:rsid w:val="00391A07"/>
    <w:rsid w:val="00395E5A"/>
    <w:rsid w:val="003A03EF"/>
    <w:rsid w:val="003A122E"/>
    <w:rsid w:val="003A15A8"/>
    <w:rsid w:val="003B1C74"/>
    <w:rsid w:val="003B6208"/>
    <w:rsid w:val="003B624F"/>
    <w:rsid w:val="003C447C"/>
    <w:rsid w:val="003C4EC1"/>
    <w:rsid w:val="003C739B"/>
    <w:rsid w:val="003D14B0"/>
    <w:rsid w:val="003D4CEE"/>
    <w:rsid w:val="003E1C14"/>
    <w:rsid w:val="003E400A"/>
    <w:rsid w:val="003E4C69"/>
    <w:rsid w:val="003E66EF"/>
    <w:rsid w:val="003F1444"/>
    <w:rsid w:val="003F2837"/>
    <w:rsid w:val="003F2CB4"/>
    <w:rsid w:val="003F304D"/>
    <w:rsid w:val="003F5671"/>
    <w:rsid w:val="003F7182"/>
    <w:rsid w:val="00403717"/>
    <w:rsid w:val="00406306"/>
    <w:rsid w:val="00407A21"/>
    <w:rsid w:val="00407EF8"/>
    <w:rsid w:val="00416317"/>
    <w:rsid w:val="004249E6"/>
    <w:rsid w:val="00424D2C"/>
    <w:rsid w:val="00426093"/>
    <w:rsid w:val="0042736F"/>
    <w:rsid w:val="00427439"/>
    <w:rsid w:val="00431776"/>
    <w:rsid w:val="00432359"/>
    <w:rsid w:val="00432645"/>
    <w:rsid w:val="0043467F"/>
    <w:rsid w:val="004357F9"/>
    <w:rsid w:val="004403FE"/>
    <w:rsid w:val="004428A0"/>
    <w:rsid w:val="004429A6"/>
    <w:rsid w:val="00444066"/>
    <w:rsid w:val="00444F02"/>
    <w:rsid w:val="00447CC3"/>
    <w:rsid w:val="00452A66"/>
    <w:rsid w:val="004571A6"/>
    <w:rsid w:val="00460345"/>
    <w:rsid w:val="00460A05"/>
    <w:rsid w:val="00464FD4"/>
    <w:rsid w:val="00465E0C"/>
    <w:rsid w:val="00466C29"/>
    <w:rsid w:val="00466DD7"/>
    <w:rsid w:val="00472E61"/>
    <w:rsid w:val="0047458B"/>
    <w:rsid w:val="0048064C"/>
    <w:rsid w:val="00480993"/>
    <w:rsid w:val="0048465B"/>
    <w:rsid w:val="004976F5"/>
    <w:rsid w:val="004A1E78"/>
    <w:rsid w:val="004A26B5"/>
    <w:rsid w:val="004A3127"/>
    <w:rsid w:val="004A3189"/>
    <w:rsid w:val="004A5372"/>
    <w:rsid w:val="004A60C5"/>
    <w:rsid w:val="004A7A37"/>
    <w:rsid w:val="004B0108"/>
    <w:rsid w:val="004B346A"/>
    <w:rsid w:val="004B6C23"/>
    <w:rsid w:val="004B72CB"/>
    <w:rsid w:val="004C043B"/>
    <w:rsid w:val="004C6D47"/>
    <w:rsid w:val="004D2F33"/>
    <w:rsid w:val="004D5141"/>
    <w:rsid w:val="004E0EA5"/>
    <w:rsid w:val="004E2015"/>
    <w:rsid w:val="004E35BE"/>
    <w:rsid w:val="004E4326"/>
    <w:rsid w:val="004E7E22"/>
    <w:rsid w:val="004F193E"/>
    <w:rsid w:val="004F479B"/>
    <w:rsid w:val="004F5952"/>
    <w:rsid w:val="004F69AF"/>
    <w:rsid w:val="004F7768"/>
    <w:rsid w:val="00502F21"/>
    <w:rsid w:val="00505292"/>
    <w:rsid w:val="005074FA"/>
    <w:rsid w:val="00513F81"/>
    <w:rsid w:val="0051586B"/>
    <w:rsid w:val="00520619"/>
    <w:rsid w:val="00524E6D"/>
    <w:rsid w:val="005258D1"/>
    <w:rsid w:val="00525982"/>
    <w:rsid w:val="00525F45"/>
    <w:rsid w:val="00530D01"/>
    <w:rsid w:val="0053150F"/>
    <w:rsid w:val="00532725"/>
    <w:rsid w:val="005327B7"/>
    <w:rsid w:val="00535221"/>
    <w:rsid w:val="005375A7"/>
    <w:rsid w:val="00537D9C"/>
    <w:rsid w:val="00541DDE"/>
    <w:rsid w:val="005435A6"/>
    <w:rsid w:val="00550B58"/>
    <w:rsid w:val="00553ED3"/>
    <w:rsid w:val="00554FAA"/>
    <w:rsid w:val="00561AD0"/>
    <w:rsid w:val="00562434"/>
    <w:rsid w:val="0056464A"/>
    <w:rsid w:val="00565F58"/>
    <w:rsid w:val="00571379"/>
    <w:rsid w:val="0057454B"/>
    <w:rsid w:val="00574ACC"/>
    <w:rsid w:val="00575DD0"/>
    <w:rsid w:val="005836BA"/>
    <w:rsid w:val="0058572D"/>
    <w:rsid w:val="0058593B"/>
    <w:rsid w:val="0059012B"/>
    <w:rsid w:val="00593778"/>
    <w:rsid w:val="00594768"/>
    <w:rsid w:val="00594DF8"/>
    <w:rsid w:val="005956F2"/>
    <w:rsid w:val="0059588A"/>
    <w:rsid w:val="005A3212"/>
    <w:rsid w:val="005A3F80"/>
    <w:rsid w:val="005A7127"/>
    <w:rsid w:val="005A7A40"/>
    <w:rsid w:val="005B0787"/>
    <w:rsid w:val="005B376D"/>
    <w:rsid w:val="005B5AA2"/>
    <w:rsid w:val="005B5F68"/>
    <w:rsid w:val="005C3157"/>
    <w:rsid w:val="005C7074"/>
    <w:rsid w:val="005D13EA"/>
    <w:rsid w:val="005D1C99"/>
    <w:rsid w:val="005D2960"/>
    <w:rsid w:val="005D5DBF"/>
    <w:rsid w:val="005E2D87"/>
    <w:rsid w:val="005E3D61"/>
    <w:rsid w:val="005E60CD"/>
    <w:rsid w:val="005E659F"/>
    <w:rsid w:val="005E6BCD"/>
    <w:rsid w:val="005F4932"/>
    <w:rsid w:val="005F55EA"/>
    <w:rsid w:val="006004F8"/>
    <w:rsid w:val="006014AE"/>
    <w:rsid w:val="0060253B"/>
    <w:rsid w:val="00606F5C"/>
    <w:rsid w:val="00610DC1"/>
    <w:rsid w:val="00610FC9"/>
    <w:rsid w:val="00611673"/>
    <w:rsid w:val="0061267A"/>
    <w:rsid w:val="006146C6"/>
    <w:rsid w:val="00617770"/>
    <w:rsid w:val="00621EE7"/>
    <w:rsid w:val="00625DE9"/>
    <w:rsid w:val="00625EA2"/>
    <w:rsid w:val="006325F3"/>
    <w:rsid w:val="0063306F"/>
    <w:rsid w:val="00633E77"/>
    <w:rsid w:val="00634C3D"/>
    <w:rsid w:val="00637076"/>
    <w:rsid w:val="00642B72"/>
    <w:rsid w:val="00642F91"/>
    <w:rsid w:val="006434F4"/>
    <w:rsid w:val="00646118"/>
    <w:rsid w:val="00650906"/>
    <w:rsid w:val="00650EDD"/>
    <w:rsid w:val="00651537"/>
    <w:rsid w:val="00653A54"/>
    <w:rsid w:val="00655ED6"/>
    <w:rsid w:val="00661ADE"/>
    <w:rsid w:val="00664178"/>
    <w:rsid w:val="00664D4A"/>
    <w:rsid w:val="00665F0E"/>
    <w:rsid w:val="006707B8"/>
    <w:rsid w:val="00670B0E"/>
    <w:rsid w:val="00671FA3"/>
    <w:rsid w:val="00675CC6"/>
    <w:rsid w:val="00675E05"/>
    <w:rsid w:val="00677584"/>
    <w:rsid w:val="00677DFD"/>
    <w:rsid w:val="00680908"/>
    <w:rsid w:val="0069109A"/>
    <w:rsid w:val="00691BC4"/>
    <w:rsid w:val="00691DA2"/>
    <w:rsid w:val="00693988"/>
    <w:rsid w:val="00693AC4"/>
    <w:rsid w:val="00696D07"/>
    <w:rsid w:val="006971CD"/>
    <w:rsid w:val="006A21C2"/>
    <w:rsid w:val="006A2F53"/>
    <w:rsid w:val="006A3897"/>
    <w:rsid w:val="006A3BD9"/>
    <w:rsid w:val="006B5A96"/>
    <w:rsid w:val="006C1A36"/>
    <w:rsid w:val="006C33DA"/>
    <w:rsid w:val="006C7C75"/>
    <w:rsid w:val="006D3BD5"/>
    <w:rsid w:val="006D3C9D"/>
    <w:rsid w:val="006E2308"/>
    <w:rsid w:val="006E2676"/>
    <w:rsid w:val="006E26DE"/>
    <w:rsid w:val="006E33EF"/>
    <w:rsid w:val="006E4093"/>
    <w:rsid w:val="006F43D1"/>
    <w:rsid w:val="006F485E"/>
    <w:rsid w:val="006F6C68"/>
    <w:rsid w:val="0070743E"/>
    <w:rsid w:val="00707E47"/>
    <w:rsid w:val="00715007"/>
    <w:rsid w:val="00715135"/>
    <w:rsid w:val="007172A9"/>
    <w:rsid w:val="00717F39"/>
    <w:rsid w:val="00720435"/>
    <w:rsid w:val="00722FEC"/>
    <w:rsid w:val="007249DA"/>
    <w:rsid w:val="00725973"/>
    <w:rsid w:val="00731F1B"/>
    <w:rsid w:val="00735D2E"/>
    <w:rsid w:val="00737EC2"/>
    <w:rsid w:val="00746F7F"/>
    <w:rsid w:val="0074787B"/>
    <w:rsid w:val="00752405"/>
    <w:rsid w:val="00760A50"/>
    <w:rsid w:val="00762303"/>
    <w:rsid w:val="00763E8B"/>
    <w:rsid w:val="00763FC0"/>
    <w:rsid w:val="00764B53"/>
    <w:rsid w:val="00766760"/>
    <w:rsid w:val="007713E8"/>
    <w:rsid w:val="00776707"/>
    <w:rsid w:val="00780656"/>
    <w:rsid w:val="007807F6"/>
    <w:rsid w:val="00782958"/>
    <w:rsid w:val="0078661E"/>
    <w:rsid w:val="00786981"/>
    <w:rsid w:val="00792530"/>
    <w:rsid w:val="00797632"/>
    <w:rsid w:val="007A1066"/>
    <w:rsid w:val="007A1F7E"/>
    <w:rsid w:val="007A5CCE"/>
    <w:rsid w:val="007A60D7"/>
    <w:rsid w:val="007A645E"/>
    <w:rsid w:val="007B2C42"/>
    <w:rsid w:val="007B438A"/>
    <w:rsid w:val="007C0296"/>
    <w:rsid w:val="007C0E5B"/>
    <w:rsid w:val="007C1565"/>
    <w:rsid w:val="007C23B7"/>
    <w:rsid w:val="007C5517"/>
    <w:rsid w:val="007C77BC"/>
    <w:rsid w:val="007D1A78"/>
    <w:rsid w:val="007D2980"/>
    <w:rsid w:val="007D2D09"/>
    <w:rsid w:val="007D5B17"/>
    <w:rsid w:val="007D5BFF"/>
    <w:rsid w:val="007D7E89"/>
    <w:rsid w:val="007E38C7"/>
    <w:rsid w:val="007E70B7"/>
    <w:rsid w:val="007F22E3"/>
    <w:rsid w:val="007F3EBC"/>
    <w:rsid w:val="007F46FF"/>
    <w:rsid w:val="0080059E"/>
    <w:rsid w:val="008014DD"/>
    <w:rsid w:val="00804BA0"/>
    <w:rsid w:val="008051D6"/>
    <w:rsid w:val="00805F6D"/>
    <w:rsid w:val="00806CDF"/>
    <w:rsid w:val="00810A53"/>
    <w:rsid w:val="00812780"/>
    <w:rsid w:val="008130CE"/>
    <w:rsid w:val="0081435A"/>
    <w:rsid w:val="008147B3"/>
    <w:rsid w:val="00817367"/>
    <w:rsid w:val="00820851"/>
    <w:rsid w:val="00822679"/>
    <w:rsid w:val="008244FC"/>
    <w:rsid w:val="00824697"/>
    <w:rsid w:val="0082669E"/>
    <w:rsid w:val="00826AFF"/>
    <w:rsid w:val="00827F8F"/>
    <w:rsid w:val="00830B18"/>
    <w:rsid w:val="00832E78"/>
    <w:rsid w:val="00837718"/>
    <w:rsid w:val="00843545"/>
    <w:rsid w:val="00847825"/>
    <w:rsid w:val="008528A4"/>
    <w:rsid w:val="00855772"/>
    <w:rsid w:val="00857168"/>
    <w:rsid w:val="008632EB"/>
    <w:rsid w:val="00863526"/>
    <w:rsid w:val="00863661"/>
    <w:rsid w:val="00864FBC"/>
    <w:rsid w:val="00866970"/>
    <w:rsid w:val="00866B9D"/>
    <w:rsid w:val="00877832"/>
    <w:rsid w:val="00882801"/>
    <w:rsid w:val="00883196"/>
    <w:rsid w:val="0089098C"/>
    <w:rsid w:val="0089209B"/>
    <w:rsid w:val="00894CF4"/>
    <w:rsid w:val="00895AED"/>
    <w:rsid w:val="00896125"/>
    <w:rsid w:val="00896A22"/>
    <w:rsid w:val="00896F77"/>
    <w:rsid w:val="008A066B"/>
    <w:rsid w:val="008A0BB9"/>
    <w:rsid w:val="008A2D51"/>
    <w:rsid w:val="008A2D6E"/>
    <w:rsid w:val="008A5DCC"/>
    <w:rsid w:val="008B2839"/>
    <w:rsid w:val="008B2EBB"/>
    <w:rsid w:val="008B3846"/>
    <w:rsid w:val="008B654E"/>
    <w:rsid w:val="008B7527"/>
    <w:rsid w:val="008C0E62"/>
    <w:rsid w:val="008C19DB"/>
    <w:rsid w:val="008C21C2"/>
    <w:rsid w:val="008C36BC"/>
    <w:rsid w:val="008C4367"/>
    <w:rsid w:val="008C6989"/>
    <w:rsid w:val="008C6B4C"/>
    <w:rsid w:val="008C7F9A"/>
    <w:rsid w:val="008D10D3"/>
    <w:rsid w:val="008D3D41"/>
    <w:rsid w:val="008D5EAA"/>
    <w:rsid w:val="008D78D5"/>
    <w:rsid w:val="008D7D68"/>
    <w:rsid w:val="008D7F61"/>
    <w:rsid w:val="008E1AAD"/>
    <w:rsid w:val="008E6785"/>
    <w:rsid w:val="008F1CF2"/>
    <w:rsid w:val="00901374"/>
    <w:rsid w:val="00903DA6"/>
    <w:rsid w:val="00906645"/>
    <w:rsid w:val="00907881"/>
    <w:rsid w:val="00914FA7"/>
    <w:rsid w:val="00915A1F"/>
    <w:rsid w:val="009217DE"/>
    <w:rsid w:val="009233C2"/>
    <w:rsid w:val="0092418D"/>
    <w:rsid w:val="00932C2A"/>
    <w:rsid w:val="009375A0"/>
    <w:rsid w:val="00945FBA"/>
    <w:rsid w:val="0094794C"/>
    <w:rsid w:val="00951366"/>
    <w:rsid w:val="00951E17"/>
    <w:rsid w:val="009521D7"/>
    <w:rsid w:val="009521EF"/>
    <w:rsid w:val="00955D38"/>
    <w:rsid w:val="00957EAA"/>
    <w:rsid w:val="00962A89"/>
    <w:rsid w:val="009658FC"/>
    <w:rsid w:val="00967790"/>
    <w:rsid w:val="009720AB"/>
    <w:rsid w:val="009743DF"/>
    <w:rsid w:val="0098068B"/>
    <w:rsid w:val="009827CE"/>
    <w:rsid w:val="00982B45"/>
    <w:rsid w:val="009830A1"/>
    <w:rsid w:val="009834C4"/>
    <w:rsid w:val="00986A48"/>
    <w:rsid w:val="00987231"/>
    <w:rsid w:val="00990403"/>
    <w:rsid w:val="00991D27"/>
    <w:rsid w:val="009928AE"/>
    <w:rsid w:val="00993AB3"/>
    <w:rsid w:val="00997666"/>
    <w:rsid w:val="009A362C"/>
    <w:rsid w:val="009A47C4"/>
    <w:rsid w:val="009A65C2"/>
    <w:rsid w:val="009B453A"/>
    <w:rsid w:val="009B546D"/>
    <w:rsid w:val="009C1647"/>
    <w:rsid w:val="009C1C6C"/>
    <w:rsid w:val="009D070C"/>
    <w:rsid w:val="009D4F0F"/>
    <w:rsid w:val="009E1868"/>
    <w:rsid w:val="009E4F6B"/>
    <w:rsid w:val="009E62DD"/>
    <w:rsid w:val="009F3916"/>
    <w:rsid w:val="00A02FEC"/>
    <w:rsid w:val="00A03B4C"/>
    <w:rsid w:val="00A04BF4"/>
    <w:rsid w:val="00A04C47"/>
    <w:rsid w:val="00A13B16"/>
    <w:rsid w:val="00A17150"/>
    <w:rsid w:val="00A175CC"/>
    <w:rsid w:val="00A2191B"/>
    <w:rsid w:val="00A24C5C"/>
    <w:rsid w:val="00A254D2"/>
    <w:rsid w:val="00A272C2"/>
    <w:rsid w:val="00A32C88"/>
    <w:rsid w:val="00A33003"/>
    <w:rsid w:val="00A33199"/>
    <w:rsid w:val="00A33A41"/>
    <w:rsid w:val="00A340FD"/>
    <w:rsid w:val="00A34A9B"/>
    <w:rsid w:val="00A417E7"/>
    <w:rsid w:val="00A4550B"/>
    <w:rsid w:val="00A50C02"/>
    <w:rsid w:val="00A518FC"/>
    <w:rsid w:val="00A545DA"/>
    <w:rsid w:val="00A572D7"/>
    <w:rsid w:val="00A60DD7"/>
    <w:rsid w:val="00A6435F"/>
    <w:rsid w:val="00A64B70"/>
    <w:rsid w:val="00A65213"/>
    <w:rsid w:val="00A656A2"/>
    <w:rsid w:val="00A65826"/>
    <w:rsid w:val="00A71964"/>
    <w:rsid w:val="00A71B88"/>
    <w:rsid w:val="00A76DC8"/>
    <w:rsid w:val="00A80889"/>
    <w:rsid w:val="00A82CF5"/>
    <w:rsid w:val="00A870FB"/>
    <w:rsid w:val="00A923DB"/>
    <w:rsid w:val="00A949FA"/>
    <w:rsid w:val="00A95183"/>
    <w:rsid w:val="00A955E4"/>
    <w:rsid w:val="00A95BB9"/>
    <w:rsid w:val="00A96288"/>
    <w:rsid w:val="00A96C4F"/>
    <w:rsid w:val="00AA2C30"/>
    <w:rsid w:val="00AB00DB"/>
    <w:rsid w:val="00AB118C"/>
    <w:rsid w:val="00AB1475"/>
    <w:rsid w:val="00AB210F"/>
    <w:rsid w:val="00AB2F51"/>
    <w:rsid w:val="00AB43DA"/>
    <w:rsid w:val="00AB4544"/>
    <w:rsid w:val="00AB7FA3"/>
    <w:rsid w:val="00AC1A3C"/>
    <w:rsid w:val="00AC5221"/>
    <w:rsid w:val="00AC7FB0"/>
    <w:rsid w:val="00AD48D8"/>
    <w:rsid w:val="00AD4CCA"/>
    <w:rsid w:val="00AE05F7"/>
    <w:rsid w:val="00AE2017"/>
    <w:rsid w:val="00AF2A38"/>
    <w:rsid w:val="00AF317E"/>
    <w:rsid w:val="00AF6EFE"/>
    <w:rsid w:val="00B00CCC"/>
    <w:rsid w:val="00B02AAC"/>
    <w:rsid w:val="00B03ECF"/>
    <w:rsid w:val="00B050F5"/>
    <w:rsid w:val="00B1120D"/>
    <w:rsid w:val="00B1179A"/>
    <w:rsid w:val="00B16AA4"/>
    <w:rsid w:val="00B21817"/>
    <w:rsid w:val="00B2498B"/>
    <w:rsid w:val="00B26697"/>
    <w:rsid w:val="00B27BDC"/>
    <w:rsid w:val="00B379DD"/>
    <w:rsid w:val="00B37E3D"/>
    <w:rsid w:val="00B41851"/>
    <w:rsid w:val="00B422D9"/>
    <w:rsid w:val="00B43589"/>
    <w:rsid w:val="00B438E6"/>
    <w:rsid w:val="00B452D7"/>
    <w:rsid w:val="00B45688"/>
    <w:rsid w:val="00B5149E"/>
    <w:rsid w:val="00B55A3A"/>
    <w:rsid w:val="00B56B96"/>
    <w:rsid w:val="00B60351"/>
    <w:rsid w:val="00B61C8B"/>
    <w:rsid w:val="00B6336E"/>
    <w:rsid w:val="00B672A7"/>
    <w:rsid w:val="00B67DC4"/>
    <w:rsid w:val="00B726BF"/>
    <w:rsid w:val="00B75EB5"/>
    <w:rsid w:val="00B761EE"/>
    <w:rsid w:val="00B7788D"/>
    <w:rsid w:val="00B8016F"/>
    <w:rsid w:val="00B80962"/>
    <w:rsid w:val="00B81083"/>
    <w:rsid w:val="00B82995"/>
    <w:rsid w:val="00B86210"/>
    <w:rsid w:val="00B97850"/>
    <w:rsid w:val="00BA2A4F"/>
    <w:rsid w:val="00BA4A19"/>
    <w:rsid w:val="00BB69C1"/>
    <w:rsid w:val="00BB77CE"/>
    <w:rsid w:val="00BC1017"/>
    <w:rsid w:val="00BC45A3"/>
    <w:rsid w:val="00BC645B"/>
    <w:rsid w:val="00BC6A5F"/>
    <w:rsid w:val="00BD0473"/>
    <w:rsid w:val="00BD36EF"/>
    <w:rsid w:val="00BD3939"/>
    <w:rsid w:val="00BD3994"/>
    <w:rsid w:val="00BD62E2"/>
    <w:rsid w:val="00BE202F"/>
    <w:rsid w:val="00BE48A1"/>
    <w:rsid w:val="00BE5319"/>
    <w:rsid w:val="00BE6A79"/>
    <w:rsid w:val="00BF105A"/>
    <w:rsid w:val="00BF2266"/>
    <w:rsid w:val="00BF575C"/>
    <w:rsid w:val="00C00BBC"/>
    <w:rsid w:val="00C05119"/>
    <w:rsid w:val="00C053DB"/>
    <w:rsid w:val="00C0753F"/>
    <w:rsid w:val="00C1435B"/>
    <w:rsid w:val="00C17516"/>
    <w:rsid w:val="00C2153C"/>
    <w:rsid w:val="00C23281"/>
    <w:rsid w:val="00C23E14"/>
    <w:rsid w:val="00C25DB5"/>
    <w:rsid w:val="00C31C37"/>
    <w:rsid w:val="00C33E10"/>
    <w:rsid w:val="00C356A3"/>
    <w:rsid w:val="00C4297C"/>
    <w:rsid w:val="00C5302B"/>
    <w:rsid w:val="00C53577"/>
    <w:rsid w:val="00C558F6"/>
    <w:rsid w:val="00C575BF"/>
    <w:rsid w:val="00C60BC9"/>
    <w:rsid w:val="00C61FAE"/>
    <w:rsid w:val="00C62D2A"/>
    <w:rsid w:val="00C646F9"/>
    <w:rsid w:val="00C671C0"/>
    <w:rsid w:val="00C715EF"/>
    <w:rsid w:val="00C76C38"/>
    <w:rsid w:val="00C81801"/>
    <w:rsid w:val="00C83600"/>
    <w:rsid w:val="00C84DC3"/>
    <w:rsid w:val="00C85B17"/>
    <w:rsid w:val="00C87637"/>
    <w:rsid w:val="00C9135C"/>
    <w:rsid w:val="00C92898"/>
    <w:rsid w:val="00C939D3"/>
    <w:rsid w:val="00C964AC"/>
    <w:rsid w:val="00CA4D7E"/>
    <w:rsid w:val="00CA55F8"/>
    <w:rsid w:val="00CA61EE"/>
    <w:rsid w:val="00CA6893"/>
    <w:rsid w:val="00CA6B73"/>
    <w:rsid w:val="00CB3CB8"/>
    <w:rsid w:val="00CB477C"/>
    <w:rsid w:val="00CB542B"/>
    <w:rsid w:val="00CB7096"/>
    <w:rsid w:val="00CB7A2F"/>
    <w:rsid w:val="00CC7BED"/>
    <w:rsid w:val="00CC7EF0"/>
    <w:rsid w:val="00CD35C2"/>
    <w:rsid w:val="00CD6C0A"/>
    <w:rsid w:val="00CD7CEC"/>
    <w:rsid w:val="00CE03FC"/>
    <w:rsid w:val="00CE2D09"/>
    <w:rsid w:val="00CE618B"/>
    <w:rsid w:val="00CE6627"/>
    <w:rsid w:val="00CF1E10"/>
    <w:rsid w:val="00CF4AFB"/>
    <w:rsid w:val="00CF4BF4"/>
    <w:rsid w:val="00D0031A"/>
    <w:rsid w:val="00D00DA7"/>
    <w:rsid w:val="00D010D0"/>
    <w:rsid w:val="00D07118"/>
    <w:rsid w:val="00D07FC7"/>
    <w:rsid w:val="00D11968"/>
    <w:rsid w:val="00D13941"/>
    <w:rsid w:val="00D14D2E"/>
    <w:rsid w:val="00D228A6"/>
    <w:rsid w:val="00D24768"/>
    <w:rsid w:val="00D25F07"/>
    <w:rsid w:val="00D30205"/>
    <w:rsid w:val="00D360E4"/>
    <w:rsid w:val="00D40CA5"/>
    <w:rsid w:val="00D43D29"/>
    <w:rsid w:val="00D50D5E"/>
    <w:rsid w:val="00D50DD2"/>
    <w:rsid w:val="00D545BE"/>
    <w:rsid w:val="00D55B66"/>
    <w:rsid w:val="00D5786A"/>
    <w:rsid w:val="00D60B45"/>
    <w:rsid w:val="00D6112E"/>
    <w:rsid w:val="00D63022"/>
    <w:rsid w:val="00D66BDC"/>
    <w:rsid w:val="00D737D2"/>
    <w:rsid w:val="00D74853"/>
    <w:rsid w:val="00D759E6"/>
    <w:rsid w:val="00D75EAD"/>
    <w:rsid w:val="00D763C2"/>
    <w:rsid w:val="00D867F9"/>
    <w:rsid w:val="00D91503"/>
    <w:rsid w:val="00D91AA1"/>
    <w:rsid w:val="00D936FA"/>
    <w:rsid w:val="00D96933"/>
    <w:rsid w:val="00DA298B"/>
    <w:rsid w:val="00DA4784"/>
    <w:rsid w:val="00DA710A"/>
    <w:rsid w:val="00DB00A8"/>
    <w:rsid w:val="00DB0F67"/>
    <w:rsid w:val="00DB236A"/>
    <w:rsid w:val="00DB3857"/>
    <w:rsid w:val="00DB4821"/>
    <w:rsid w:val="00DB72FF"/>
    <w:rsid w:val="00DB78CF"/>
    <w:rsid w:val="00DB7B22"/>
    <w:rsid w:val="00DC000E"/>
    <w:rsid w:val="00DC45C2"/>
    <w:rsid w:val="00DC6E87"/>
    <w:rsid w:val="00DD1C36"/>
    <w:rsid w:val="00DD35EB"/>
    <w:rsid w:val="00DD4E5D"/>
    <w:rsid w:val="00DD6543"/>
    <w:rsid w:val="00DD6D26"/>
    <w:rsid w:val="00DD7E2A"/>
    <w:rsid w:val="00DE2BAA"/>
    <w:rsid w:val="00DE56B6"/>
    <w:rsid w:val="00DE6F7C"/>
    <w:rsid w:val="00DF08D2"/>
    <w:rsid w:val="00DF1D6E"/>
    <w:rsid w:val="00DF39E8"/>
    <w:rsid w:val="00DF3DB3"/>
    <w:rsid w:val="00DF49BC"/>
    <w:rsid w:val="00DF50DC"/>
    <w:rsid w:val="00DF69AB"/>
    <w:rsid w:val="00E02F75"/>
    <w:rsid w:val="00E04524"/>
    <w:rsid w:val="00E066D8"/>
    <w:rsid w:val="00E07C08"/>
    <w:rsid w:val="00E1012D"/>
    <w:rsid w:val="00E11989"/>
    <w:rsid w:val="00E11DEF"/>
    <w:rsid w:val="00E16167"/>
    <w:rsid w:val="00E177C9"/>
    <w:rsid w:val="00E21058"/>
    <w:rsid w:val="00E21794"/>
    <w:rsid w:val="00E22C84"/>
    <w:rsid w:val="00E23BAF"/>
    <w:rsid w:val="00E306B6"/>
    <w:rsid w:val="00E320DB"/>
    <w:rsid w:val="00E32D83"/>
    <w:rsid w:val="00E356B7"/>
    <w:rsid w:val="00E3573F"/>
    <w:rsid w:val="00E36FEA"/>
    <w:rsid w:val="00E45EE8"/>
    <w:rsid w:val="00E473A8"/>
    <w:rsid w:val="00E5612B"/>
    <w:rsid w:val="00E6040B"/>
    <w:rsid w:val="00E62C8F"/>
    <w:rsid w:val="00E65D08"/>
    <w:rsid w:val="00E671FF"/>
    <w:rsid w:val="00E72671"/>
    <w:rsid w:val="00E74010"/>
    <w:rsid w:val="00E8349E"/>
    <w:rsid w:val="00E83A3E"/>
    <w:rsid w:val="00E83D44"/>
    <w:rsid w:val="00E86AF8"/>
    <w:rsid w:val="00E90E6B"/>
    <w:rsid w:val="00E914B9"/>
    <w:rsid w:val="00E9540F"/>
    <w:rsid w:val="00E9604E"/>
    <w:rsid w:val="00EA1771"/>
    <w:rsid w:val="00EA1C93"/>
    <w:rsid w:val="00EA228B"/>
    <w:rsid w:val="00EB1E0A"/>
    <w:rsid w:val="00EB5C45"/>
    <w:rsid w:val="00EB715B"/>
    <w:rsid w:val="00EB777B"/>
    <w:rsid w:val="00EC16AF"/>
    <w:rsid w:val="00ED77F4"/>
    <w:rsid w:val="00EE4385"/>
    <w:rsid w:val="00EE6590"/>
    <w:rsid w:val="00EE7670"/>
    <w:rsid w:val="00EF140F"/>
    <w:rsid w:val="00EF6288"/>
    <w:rsid w:val="00F07404"/>
    <w:rsid w:val="00F169A5"/>
    <w:rsid w:val="00F16FC5"/>
    <w:rsid w:val="00F16FE4"/>
    <w:rsid w:val="00F17D69"/>
    <w:rsid w:val="00F24DB1"/>
    <w:rsid w:val="00F3035F"/>
    <w:rsid w:val="00F30C8A"/>
    <w:rsid w:val="00F32FC1"/>
    <w:rsid w:val="00F343FE"/>
    <w:rsid w:val="00F3512E"/>
    <w:rsid w:val="00F40D90"/>
    <w:rsid w:val="00F41625"/>
    <w:rsid w:val="00F41D2F"/>
    <w:rsid w:val="00F41DA7"/>
    <w:rsid w:val="00F47761"/>
    <w:rsid w:val="00F50455"/>
    <w:rsid w:val="00F52335"/>
    <w:rsid w:val="00F53C03"/>
    <w:rsid w:val="00F548AD"/>
    <w:rsid w:val="00F56DCD"/>
    <w:rsid w:val="00F576F5"/>
    <w:rsid w:val="00F70A2B"/>
    <w:rsid w:val="00F76C9F"/>
    <w:rsid w:val="00F82E79"/>
    <w:rsid w:val="00F84344"/>
    <w:rsid w:val="00F87C64"/>
    <w:rsid w:val="00F91333"/>
    <w:rsid w:val="00F94984"/>
    <w:rsid w:val="00F95CA0"/>
    <w:rsid w:val="00FA0331"/>
    <w:rsid w:val="00FA0CB8"/>
    <w:rsid w:val="00FA2068"/>
    <w:rsid w:val="00FA2A9D"/>
    <w:rsid w:val="00FA4A1B"/>
    <w:rsid w:val="00FA561A"/>
    <w:rsid w:val="00FB27DE"/>
    <w:rsid w:val="00FB6AD2"/>
    <w:rsid w:val="00FB712D"/>
    <w:rsid w:val="00FC1DC5"/>
    <w:rsid w:val="00FC39B1"/>
    <w:rsid w:val="00FC3CCD"/>
    <w:rsid w:val="00FC3EE1"/>
    <w:rsid w:val="00FC60F2"/>
    <w:rsid w:val="00FE05A4"/>
    <w:rsid w:val="00FE28D1"/>
    <w:rsid w:val="00FE2D91"/>
    <w:rsid w:val="00FE336F"/>
    <w:rsid w:val="00FE35EC"/>
    <w:rsid w:val="00FE3740"/>
    <w:rsid w:val="00FF515F"/>
    <w:rsid w:val="00FF60DF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0197F"/>
  <w15:docId w15:val="{8A81B3AC-5E74-4E00-8A2A-E99C02AC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932"/>
    <w:pPr>
      <w:jc w:val="both"/>
    </w:pPr>
  </w:style>
  <w:style w:type="paragraph" w:styleId="Nadpis1">
    <w:name w:val="heading 1"/>
    <w:aliases w:val="Smlouva-článek"/>
    <w:basedOn w:val="Normln"/>
    <w:next w:val="Normln"/>
    <w:link w:val="Nadpis1Char"/>
    <w:qFormat/>
    <w:rsid w:val="009217DE"/>
    <w:pPr>
      <w:keepNext/>
      <w:numPr>
        <w:numId w:val="13"/>
      </w:numPr>
      <w:spacing w:before="240" w:after="120"/>
      <w:ind w:left="284"/>
      <w:jc w:val="center"/>
      <w:outlineLvl w:val="0"/>
    </w:pPr>
    <w:rPr>
      <w:rFonts w:ascii="Signika" w:hAnsi="Signika" w:cs="Arial"/>
      <w:b/>
      <w:snapToGrid w:val="0"/>
      <w:color w:val="0079FF"/>
      <w:sz w:val="28"/>
      <w:szCs w:val="22"/>
    </w:rPr>
  </w:style>
  <w:style w:type="paragraph" w:styleId="Nadpis2">
    <w:name w:val="heading 2"/>
    <w:basedOn w:val="Normln"/>
    <w:next w:val="Normln"/>
    <w:link w:val="Nadpis2Char"/>
    <w:pPr>
      <w:keepNext/>
      <w:numPr>
        <w:numId w:val="1"/>
      </w:numPr>
      <w:tabs>
        <w:tab w:val="left" w:pos="360"/>
      </w:tabs>
      <w:spacing w:before="240" w:after="60"/>
      <w:outlineLvl w:val="1"/>
    </w:pPr>
    <w:rPr>
      <w:snapToGrid w:val="0"/>
    </w:rPr>
  </w:style>
  <w:style w:type="paragraph" w:styleId="Nadpis3">
    <w:name w:val="heading 3"/>
    <w:aliases w:val="POS3,Nadpis 3 Char,Nadpis 3 Char1 Char,Nadpis 3 Char Char Char,Nadpis 3 Char1,Nadpis 3 Char Char"/>
    <w:basedOn w:val="Normln"/>
    <w:next w:val="Normln"/>
    <w:rsid w:val="005E6BCD"/>
    <w:pPr>
      <w:keepNext/>
      <w:spacing w:before="120"/>
      <w:outlineLvl w:val="2"/>
    </w:pPr>
    <w:rPr>
      <w:rFonts w:ascii="Signika" w:hAnsi="Signika"/>
      <w:b/>
      <w:sz w:val="22"/>
    </w:rPr>
  </w:style>
  <w:style w:type="paragraph" w:styleId="Nadpis4">
    <w:name w:val="heading 4"/>
    <w:basedOn w:val="Normln"/>
    <w:next w:val="Normln"/>
    <w:link w:val="Nadpis4Char"/>
    <w:rsid w:val="005E6BCD"/>
    <w:pPr>
      <w:keepNext/>
      <w:jc w:val="center"/>
      <w:outlineLvl w:val="3"/>
    </w:pPr>
    <w:rPr>
      <w:rFonts w:ascii="Signika" w:hAnsi="Signika"/>
      <w:b/>
      <w:color w:val="0000FF"/>
    </w:rPr>
  </w:style>
  <w:style w:type="paragraph" w:styleId="Nadpis5">
    <w:name w:val="heading 5"/>
    <w:aliases w:val="Základní text dokumentu"/>
    <w:basedOn w:val="Normln"/>
    <w:next w:val="Normln"/>
    <w:link w:val="Nadpis5Char"/>
    <w:autoRedefine/>
    <w:uiPriority w:val="9"/>
    <w:unhideWhenUsed/>
    <w:rsid w:val="00895AED"/>
    <w:pPr>
      <w:keepNext/>
      <w:keepLines/>
      <w:spacing w:after="60"/>
      <w:outlineLvl w:val="4"/>
    </w:pPr>
    <w:rPr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895AED"/>
    <w:pPr>
      <w:spacing w:before="240" w:after="60"/>
      <w:outlineLvl w:val="5"/>
    </w:pPr>
    <w:rPr>
      <w:b/>
      <w:bCs/>
      <w:szCs w:val="22"/>
      <w:lang w:eastAsia="en-US"/>
    </w:rPr>
  </w:style>
  <w:style w:type="paragraph" w:styleId="Nadpis8">
    <w:name w:val="heading 8"/>
    <w:basedOn w:val="Normln"/>
    <w:next w:val="Zkladntext"/>
    <w:pPr>
      <w:keepNext/>
      <w:spacing w:before="80" w:after="60"/>
      <w:outlineLvl w:val="7"/>
    </w:pPr>
    <w:rPr>
      <w:i/>
      <w:kern w:val="28"/>
    </w:rPr>
  </w:style>
  <w:style w:type="paragraph" w:styleId="Nadpis9">
    <w:name w:val="heading 9"/>
    <w:basedOn w:val="Normln"/>
    <w:next w:val="Zkladntext"/>
    <w:pPr>
      <w:keepNext/>
      <w:spacing w:before="80" w:after="6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dokumentu"/>
    <w:basedOn w:val="Normln"/>
    <w:link w:val="NzevChar"/>
    <w:qFormat/>
    <w:rsid w:val="00416317"/>
    <w:pPr>
      <w:tabs>
        <w:tab w:val="left" w:pos="4962"/>
      </w:tabs>
      <w:jc w:val="center"/>
    </w:pPr>
    <w:rPr>
      <w:rFonts w:ascii="Signika" w:hAnsi="Signika"/>
      <w:b/>
      <w:caps/>
      <w:snapToGrid w:val="0"/>
      <w:color w:val="0079FF"/>
      <w:sz w:val="36"/>
    </w:rPr>
  </w:style>
  <w:style w:type="paragraph" w:customStyle="1" w:styleId="pocradt">
    <w:name w:val="pocrad t"/>
    <w:basedOn w:val="Normln"/>
    <w:rPr>
      <w:b/>
      <w:snapToGrid w:val="0"/>
      <w:color w:val="000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napToGrid w:val="0"/>
    </w:rPr>
  </w:style>
  <w:style w:type="paragraph" w:customStyle="1" w:styleId="pocrad">
    <w:name w:val="pocrad"/>
    <w:basedOn w:val="Normln"/>
    <w:rPr>
      <w:snapToGrid w:val="0"/>
      <w:color w:val="000000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paragraph" w:styleId="Zkladntextodsazen">
    <w:name w:val="Body Text Indent"/>
    <w:basedOn w:val="Normln"/>
    <w:link w:val="ZkladntextodsazenChar"/>
    <w:pPr>
      <w:ind w:left="360"/>
    </w:pPr>
    <w:rPr>
      <w:i/>
      <w:color w:val="0000FF"/>
    </w:rPr>
  </w:style>
  <w:style w:type="paragraph" w:styleId="Zkladntextodsazen2">
    <w:name w:val="Body Text Indent 2"/>
    <w:basedOn w:val="Normln"/>
    <w:pPr>
      <w:ind w:left="360"/>
    </w:pPr>
  </w:style>
  <w:style w:type="paragraph" w:styleId="Zkladntext2">
    <w:name w:val="Body Text 2"/>
    <w:basedOn w:val="Normln"/>
  </w:style>
  <w:style w:type="paragraph" w:customStyle="1" w:styleId="xl86">
    <w:name w:val="xl86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</w:rPr>
  </w:style>
  <w:style w:type="paragraph" w:customStyle="1" w:styleId="tabulka">
    <w:name w:val="tabulka"/>
    <w:basedOn w:val="Titulek"/>
    <w:autoRedefine/>
    <w:pPr>
      <w:numPr>
        <w:numId w:val="2"/>
      </w:numPr>
      <w:pBdr>
        <w:top w:val="single" w:sz="4" w:space="1" w:color="808080"/>
      </w:pBdr>
      <w:spacing w:before="240"/>
    </w:pPr>
    <w:rPr>
      <w:rFonts w:ascii="Tahoma" w:hAnsi="Tahoma"/>
      <w:b w:val="0"/>
      <w:bCs w:val="0"/>
      <w:sz w:val="16"/>
      <w:szCs w:val="18"/>
      <w:lang w:eastAsia="en-US"/>
    </w:rPr>
  </w:style>
  <w:style w:type="paragraph" w:customStyle="1" w:styleId="StylZkladntextTahoma11b">
    <w:name w:val="Styl Základní text + Tahoma 11 b."/>
    <w:basedOn w:val="Zkladntext"/>
    <w:pPr>
      <w:spacing w:before="60" w:after="100"/>
    </w:pPr>
    <w:rPr>
      <w:rFonts w:ascii="Tahoma" w:hAnsi="Tahoma"/>
      <w:lang w:eastAsia="en-US"/>
    </w:rPr>
  </w:style>
  <w:style w:type="paragraph" w:styleId="Titulek">
    <w:name w:val="caption"/>
    <w:basedOn w:val="Normln"/>
    <w:next w:val="Normln"/>
    <w:link w:val="TitulekChar"/>
    <w:pPr>
      <w:spacing w:before="120" w:after="120"/>
    </w:pPr>
    <w:rPr>
      <w:b/>
      <w:bCs/>
    </w:rPr>
  </w:style>
  <w:style w:type="paragraph" w:customStyle="1" w:styleId="pocradtun">
    <w:name w:val="pocrad tučný"/>
    <w:basedOn w:val="Normln"/>
    <w:rsid w:val="00472E61"/>
    <w:pPr>
      <w:suppressAutoHyphens/>
    </w:pPr>
    <w:rPr>
      <w:b/>
      <w:color w:val="000000"/>
      <w:lang w:eastAsia="ar-SA"/>
    </w:rPr>
  </w:style>
  <w:style w:type="paragraph" w:styleId="Textvysvtlivek">
    <w:name w:val="endnote text"/>
    <w:basedOn w:val="Normln"/>
    <w:link w:val="TextvysvtlivekChar"/>
    <w:semiHidden/>
    <w:rsid w:val="00967790"/>
    <w:rPr>
      <w:sz w:val="22"/>
    </w:rPr>
  </w:style>
  <w:style w:type="paragraph" w:styleId="Podnadpis">
    <w:name w:val="Subtitle"/>
    <w:basedOn w:val="Normln"/>
    <w:link w:val="PodnadpisChar"/>
    <w:rsid w:val="00967790"/>
    <w:pPr>
      <w:jc w:val="center"/>
    </w:pPr>
    <w:rPr>
      <w:rFonts w:ascii="Tahoma" w:hAnsi="Tahoma" w:cs="Tahoma"/>
      <w:caps/>
      <w:color w:val="000080"/>
      <w:sz w:val="28"/>
    </w:rPr>
  </w:style>
  <w:style w:type="paragraph" w:styleId="Textpoznpodarou">
    <w:name w:val="footnote text"/>
    <w:basedOn w:val="Normln"/>
    <w:semiHidden/>
    <w:rsid w:val="00A50C02"/>
  </w:style>
  <w:style w:type="paragraph" w:styleId="Textbubliny">
    <w:name w:val="Balloon Text"/>
    <w:basedOn w:val="Normln"/>
    <w:link w:val="TextbublinyChar"/>
    <w:semiHidden/>
    <w:rsid w:val="00A50C0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664178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semiHidden/>
    <w:locked/>
    <w:rsid w:val="00A32C88"/>
    <w:rPr>
      <w:i/>
      <w:color w:val="0000FF"/>
      <w:lang w:val="cs-CZ" w:eastAsia="cs-CZ" w:bidi="ar-SA"/>
    </w:rPr>
  </w:style>
  <w:style w:type="character" w:customStyle="1" w:styleId="TextkomenteChar">
    <w:name w:val="Text komentáře Char"/>
    <w:link w:val="Textkomente"/>
    <w:uiPriority w:val="99"/>
    <w:semiHidden/>
    <w:rsid w:val="000823A4"/>
  </w:style>
  <w:style w:type="paragraph" w:customStyle="1" w:styleId="ESodslovanodstavce">
    <w:name w:val="E Sod číslované odstavce"/>
    <w:rsid w:val="000823A4"/>
    <w:pPr>
      <w:numPr>
        <w:ilvl w:val="1"/>
        <w:numId w:val="3"/>
      </w:numPr>
      <w:spacing w:before="60"/>
      <w:jc w:val="both"/>
    </w:pPr>
    <w:rPr>
      <w:rFonts w:ascii="Tahoma" w:hAnsi="Tahoma" w:cs="Tahoma"/>
      <w:bCs/>
      <w:iCs/>
      <w:szCs w:val="28"/>
    </w:rPr>
  </w:style>
  <w:style w:type="paragraph" w:styleId="Odstavecseseznamem">
    <w:name w:val="List Paragraph"/>
    <w:basedOn w:val="Normln"/>
    <w:link w:val="OdstavecseseznamemChar"/>
    <w:uiPriority w:val="34"/>
    <w:rsid w:val="002C7524"/>
    <w:pPr>
      <w:ind w:left="720"/>
      <w:contextualSpacing/>
    </w:pPr>
  </w:style>
  <w:style w:type="character" w:customStyle="1" w:styleId="Nadpis1Char">
    <w:name w:val="Nadpis 1 Char"/>
    <w:aliases w:val="Smlouva-článek Char"/>
    <w:link w:val="Nadpis1"/>
    <w:rsid w:val="009217DE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ZkladntextChar">
    <w:name w:val="Základní text Char"/>
    <w:basedOn w:val="Standardnpsmoodstavce"/>
    <w:link w:val="Zkladntext"/>
    <w:rsid w:val="009658FC"/>
  </w:style>
  <w:style w:type="character" w:customStyle="1" w:styleId="Nadpis2Char">
    <w:name w:val="Nadpis 2 Char"/>
    <w:link w:val="Nadpis2"/>
    <w:rsid w:val="006E2676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CF1E10"/>
    <w:rPr>
      <w:b/>
      <w:bCs/>
    </w:rPr>
  </w:style>
  <w:style w:type="character" w:customStyle="1" w:styleId="PedmtkomenteChar">
    <w:name w:val="Předmět komentáře Char"/>
    <w:link w:val="Pedmtkomente"/>
    <w:rsid w:val="00CF1E10"/>
    <w:rPr>
      <w:b/>
      <w:bCs/>
    </w:rPr>
  </w:style>
  <w:style w:type="numbering" w:customStyle="1" w:styleId="Styl1">
    <w:name w:val="Styl1"/>
    <w:uiPriority w:val="99"/>
    <w:rsid w:val="002C3A06"/>
    <w:pPr>
      <w:numPr>
        <w:numId w:val="4"/>
      </w:numPr>
    </w:pPr>
  </w:style>
  <w:style w:type="numbering" w:customStyle="1" w:styleId="Styl2">
    <w:name w:val="Styl2"/>
    <w:uiPriority w:val="99"/>
    <w:rsid w:val="002C3A06"/>
    <w:pPr>
      <w:numPr>
        <w:numId w:val="5"/>
      </w:numPr>
    </w:pPr>
  </w:style>
  <w:style w:type="numbering" w:customStyle="1" w:styleId="Styl3">
    <w:name w:val="Styl3"/>
    <w:uiPriority w:val="99"/>
    <w:rsid w:val="002C3A06"/>
    <w:pPr>
      <w:numPr>
        <w:numId w:val="6"/>
      </w:numPr>
    </w:pPr>
  </w:style>
  <w:style w:type="numbering" w:customStyle="1" w:styleId="Styl4">
    <w:name w:val="Styl4"/>
    <w:uiPriority w:val="99"/>
    <w:rsid w:val="002650A4"/>
    <w:pPr>
      <w:numPr>
        <w:numId w:val="7"/>
      </w:numPr>
    </w:pPr>
  </w:style>
  <w:style w:type="numbering" w:customStyle="1" w:styleId="Styl5">
    <w:name w:val="Styl5"/>
    <w:uiPriority w:val="99"/>
    <w:rsid w:val="002650A4"/>
    <w:pPr>
      <w:numPr>
        <w:numId w:val="8"/>
      </w:numPr>
    </w:pPr>
  </w:style>
  <w:style w:type="numbering" w:customStyle="1" w:styleId="Styl6">
    <w:name w:val="Styl6"/>
    <w:uiPriority w:val="99"/>
    <w:rsid w:val="002650A4"/>
    <w:pPr>
      <w:numPr>
        <w:numId w:val="9"/>
      </w:numPr>
    </w:pPr>
  </w:style>
  <w:style w:type="numbering" w:customStyle="1" w:styleId="Styl7">
    <w:name w:val="Styl7"/>
    <w:uiPriority w:val="99"/>
    <w:rsid w:val="002650A4"/>
    <w:pPr>
      <w:numPr>
        <w:numId w:val="10"/>
      </w:numPr>
    </w:pPr>
  </w:style>
  <w:style w:type="numbering" w:customStyle="1" w:styleId="Styl8">
    <w:name w:val="Styl8"/>
    <w:uiPriority w:val="99"/>
    <w:rsid w:val="002650A4"/>
    <w:pPr>
      <w:numPr>
        <w:numId w:val="11"/>
      </w:numPr>
    </w:pPr>
  </w:style>
  <w:style w:type="numbering" w:customStyle="1" w:styleId="Styl9">
    <w:name w:val="Styl9"/>
    <w:uiPriority w:val="99"/>
    <w:rsid w:val="002650A4"/>
    <w:pPr>
      <w:numPr>
        <w:numId w:val="12"/>
      </w:numPr>
    </w:pPr>
  </w:style>
  <w:style w:type="numbering" w:customStyle="1" w:styleId="Styl10">
    <w:name w:val="Styl10"/>
    <w:uiPriority w:val="99"/>
    <w:rsid w:val="00DD4E5D"/>
    <w:pPr>
      <w:numPr>
        <w:numId w:val="14"/>
      </w:numPr>
    </w:pPr>
  </w:style>
  <w:style w:type="numbering" w:customStyle="1" w:styleId="Styl11">
    <w:name w:val="Styl11"/>
    <w:uiPriority w:val="99"/>
    <w:rsid w:val="00FF60DF"/>
    <w:pPr>
      <w:numPr>
        <w:numId w:val="15"/>
      </w:numPr>
    </w:pPr>
  </w:style>
  <w:style w:type="character" w:customStyle="1" w:styleId="ZhlavChar">
    <w:name w:val="Záhlaví Char"/>
    <w:link w:val="Zhlav"/>
    <w:rsid w:val="008C6B4C"/>
    <w:rPr>
      <w:snapToGrid w:val="0"/>
    </w:rPr>
  </w:style>
  <w:style w:type="paragraph" w:customStyle="1" w:styleId="Nadpisodrky">
    <w:name w:val="Nadpis odrážky"/>
    <w:basedOn w:val="Nadpis1"/>
    <w:link w:val="NadpisodrkyChar"/>
    <w:rsid w:val="009F3916"/>
    <w:pPr>
      <w:numPr>
        <w:ilvl w:val="1"/>
        <w:numId w:val="16"/>
      </w:numPr>
      <w:spacing w:before="0"/>
      <w:jc w:val="left"/>
    </w:pPr>
    <w:rPr>
      <w:color w:val="0070C0"/>
      <w:sz w:val="24"/>
      <w:szCs w:val="24"/>
    </w:rPr>
  </w:style>
  <w:style w:type="paragraph" w:customStyle="1" w:styleId="Styl12">
    <w:name w:val="Styl12"/>
    <w:basedOn w:val="Nadpis1"/>
    <w:link w:val="Styl12Char"/>
    <w:autoRedefine/>
    <w:rsid w:val="00A949FA"/>
  </w:style>
  <w:style w:type="character" w:customStyle="1" w:styleId="Styl12Char">
    <w:name w:val="Styl12 Char"/>
    <w:link w:val="Styl12"/>
    <w:rsid w:val="00A949FA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NadpisodrkyChar">
    <w:name w:val="Nadpis odrážky Char"/>
    <w:link w:val="Nadpisodrky"/>
    <w:rsid w:val="009F3916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34EE9"/>
  </w:style>
  <w:style w:type="character" w:customStyle="1" w:styleId="Nadpis5Char">
    <w:name w:val="Nadpis 5 Char"/>
    <w:aliases w:val="Základní text dokumentu Char"/>
    <w:link w:val="Nadpis5"/>
    <w:uiPriority w:val="9"/>
    <w:rsid w:val="00895AED"/>
    <w:rPr>
      <w:color w:val="000000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895AED"/>
    <w:rPr>
      <w:b/>
      <w:bCs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5E6BCD"/>
    <w:rPr>
      <w:rFonts w:ascii="Signika" w:hAnsi="Signika"/>
      <w:b/>
      <w:color w:val="0000FF"/>
    </w:rPr>
  </w:style>
  <w:style w:type="character" w:customStyle="1" w:styleId="NzevChar">
    <w:name w:val="Název Char"/>
    <w:aliases w:val="Název dokumentu Char"/>
    <w:link w:val="Nzev"/>
    <w:rsid w:val="00416317"/>
    <w:rPr>
      <w:rFonts w:ascii="Signika" w:hAnsi="Signika"/>
      <w:b/>
      <w:caps/>
      <w:snapToGrid w:val="0"/>
      <w:color w:val="0079FF"/>
      <w:sz w:val="36"/>
    </w:rPr>
  </w:style>
  <w:style w:type="paragraph" w:customStyle="1" w:styleId="Nadpis2-slovan">
    <w:name w:val="Nadpis 2 - číslovaný"/>
    <w:basedOn w:val="Nadpis2"/>
    <w:link w:val="Nadpis2-slovanChar"/>
    <w:rsid w:val="00895AED"/>
    <w:pPr>
      <w:keepLines/>
      <w:numPr>
        <w:numId w:val="20"/>
      </w:numPr>
      <w:tabs>
        <w:tab w:val="clear" w:pos="360"/>
      </w:tabs>
      <w:spacing w:after="120"/>
      <w:jc w:val="center"/>
    </w:pPr>
    <w:rPr>
      <w:rFonts w:ascii="Signika" w:hAnsi="Signika"/>
      <w:b/>
      <w:bCs/>
      <w:snapToGrid/>
      <w:color w:val="0070C0"/>
      <w:sz w:val="32"/>
      <w:szCs w:val="26"/>
      <w:lang w:eastAsia="en-US"/>
    </w:rPr>
  </w:style>
  <w:style w:type="character" w:customStyle="1" w:styleId="Nadpis2-slovanChar">
    <w:name w:val="Nadpis 2 - číslovaný Char"/>
    <w:link w:val="Nadpis2-slovan"/>
    <w:rsid w:val="00895AED"/>
    <w:rPr>
      <w:rFonts w:ascii="Signika" w:hAnsi="Signika"/>
      <w:b/>
      <w:bCs/>
      <w:color w:val="0070C0"/>
      <w:sz w:val="32"/>
      <w:szCs w:val="26"/>
      <w:lang w:eastAsia="en-US"/>
    </w:rPr>
  </w:style>
  <w:style w:type="paragraph" w:customStyle="1" w:styleId="Nadpis3-slovan">
    <w:name w:val="Nadpis 3 - číslovaný"/>
    <w:basedOn w:val="Nadpis3"/>
    <w:link w:val="Nadpis3-slovanChar"/>
    <w:autoRedefine/>
    <w:rsid w:val="005E6BCD"/>
    <w:pPr>
      <w:keepLines/>
      <w:numPr>
        <w:numId w:val="22"/>
      </w:numPr>
      <w:spacing w:before="0" w:after="60"/>
    </w:pPr>
    <w:rPr>
      <w:rFonts w:cs="Arial"/>
      <w:bCs/>
      <w:color w:val="000000"/>
      <w:sz w:val="28"/>
      <w:szCs w:val="22"/>
      <w:lang w:eastAsia="en-US"/>
    </w:rPr>
  </w:style>
  <w:style w:type="character" w:customStyle="1" w:styleId="Nadpis3-slovanChar">
    <w:name w:val="Nadpis 3 - číslovaný Char"/>
    <w:link w:val="Nadpis3-slovan"/>
    <w:rsid w:val="005E6BCD"/>
    <w:rPr>
      <w:rFonts w:ascii="Signika" w:hAnsi="Signika" w:cs="Arial"/>
      <w:b/>
      <w:bCs/>
      <w:color w:val="000000"/>
      <w:sz w:val="28"/>
      <w:szCs w:val="22"/>
      <w:lang w:eastAsia="en-US"/>
    </w:rPr>
  </w:style>
  <w:style w:type="paragraph" w:customStyle="1" w:styleId="Nadpis4-slovan">
    <w:name w:val="Nadpis 4 - číslovaný"/>
    <w:basedOn w:val="Nadpis4"/>
    <w:link w:val="Nadpis4-slovanChar"/>
    <w:autoRedefine/>
    <w:rsid w:val="00895AED"/>
    <w:pPr>
      <w:keepLines/>
      <w:numPr>
        <w:ilvl w:val="2"/>
        <w:numId w:val="20"/>
      </w:numPr>
      <w:spacing w:before="120"/>
      <w:jc w:val="both"/>
    </w:pPr>
    <w:rPr>
      <w:rFonts w:cs="Arial"/>
      <w:bCs/>
      <w:iCs/>
      <w:color w:val="000000"/>
      <w:sz w:val="24"/>
      <w:szCs w:val="22"/>
      <w:lang w:eastAsia="en-US"/>
    </w:rPr>
  </w:style>
  <w:style w:type="character" w:customStyle="1" w:styleId="Nadpis4-slovanChar">
    <w:name w:val="Nadpis 4 - číslovaný Char"/>
    <w:link w:val="Nadpis4-slovan"/>
    <w:rsid w:val="00895AED"/>
    <w:rPr>
      <w:rFonts w:ascii="Signika" w:hAnsi="Signika" w:cs="Arial"/>
      <w:b/>
      <w:bCs/>
      <w:iCs/>
      <w:color w:val="000000"/>
      <w:sz w:val="24"/>
      <w:szCs w:val="22"/>
      <w:lang w:eastAsia="en-US"/>
    </w:rPr>
  </w:style>
  <w:style w:type="paragraph" w:customStyle="1" w:styleId="Odrka1-pouitsamostatn">
    <w:name w:val="Odrážka 1 - použití samostatně"/>
    <w:basedOn w:val="Normln"/>
    <w:link w:val="Odrka1-pouitsamostatnChar"/>
    <w:qFormat/>
    <w:rsid w:val="005A3212"/>
    <w:pPr>
      <w:numPr>
        <w:numId w:val="17"/>
      </w:numPr>
      <w:ind w:left="340" w:hanging="340"/>
    </w:pPr>
    <w:rPr>
      <w:rFonts w:eastAsia="Calibri"/>
      <w:lang w:eastAsia="en-US"/>
    </w:rPr>
  </w:style>
  <w:style w:type="paragraph" w:customStyle="1" w:styleId="Odrka2doplohy">
    <w:name w:val="Odrážka 2 do přílohy"/>
    <w:basedOn w:val="Normln"/>
    <w:link w:val="Odrka2doplohyChar"/>
    <w:qFormat/>
    <w:rsid w:val="00A80889"/>
    <w:pPr>
      <w:numPr>
        <w:numId w:val="18"/>
      </w:numPr>
      <w:ind w:left="714" w:hanging="357"/>
    </w:pPr>
    <w:rPr>
      <w:rFonts w:eastAsia="Calibri"/>
      <w:lang w:eastAsia="en-US"/>
    </w:rPr>
  </w:style>
  <w:style w:type="character" w:customStyle="1" w:styleId="Odrka1-pouitsamostatnChar">
    <w:name w:val="Odrážka 1 - použití samostatně Char"/>
    <w:link w:val="Odrka1-pouitsamostatn"/>
    <w:rsid w:val="005A3212"/>
    <w:rPr>
      <w:rFonts w:eastAsia="Calibri"/>
      <w:lang w:eastAsia="en-US"/>
    </w:rPr>
  </w:style>
  <w:style w:type="paragraph" w:customStyle="1" w:styleId="Odrka3">
    <w:name w:val="Odrážka 3"/>
    <w:basedOn w:val="Odrka2doplohy"/>
    <w:link w:val="Odrka3Char"/>
    <w:rsid w:val="00895AED"/>
    <w:pPr>
      <w:numPr>
        <w:ilvl w:val="1"/>
        <w:numId w:val="19"/>
      </w:numPr>
      <w:ind w:left="851" w:hanging="284"/>
    </w:pPr>
  </w:style>
  <w:style w:type="character" w:customStyle="1" w:styleId="Odrka2doplohyChar">
    <w:name w:val="Odrážka 2 do přílohy Char"/>
    <w:link w:val="Odrka2doplohy"/>
    <w:rsid w:val="00A80889"/>
    <w:rPr>
      <w:rFonts w:eastAsia="Calibri"/>
      <w:lang w:eastAsia="en-US"/>
    </w:rPr>
  </w:style>
  <w:style w:type="paragraph" w:customStyle="1" w:styleId="Odrka3plohasmlouvy">
    <w:name w:val="Odrážka 3 příloha smlouvy"/>
    <w:basedOn w:val="Odrka3"/>
    <w:link w:val="Odrka3plohasmlouvyChar"/>
    <w:qFormat/>
    <w:rsid w:val="00DF3DB3"/>
    <w:pPr>
      <w:numPr>
        <w:ilvl w:val="0"/>
        <w:numId w:val="26"/>
      </w:numPr>
      <w:ind w:left="1163" w:hanging="454"/>
    </w:pPr>
  </w:style>
  <w:style w:type="character" w:customStyle="1" w:styleId="Odrka3Char">
    <w:name w:val="Odrážka 3 Char"/>
    <w:link w:val="Odrka3"/>
    <w:rsid w:val="00895AED"/>
    <w:rPr>
      <w:rFonts w:eastAsia="Calibri"/>
      <w:lang w:eastAsia="en-US"/>
    </w:rPr>
  </w:style>
  <w:style w:type="character" w:customStyle="1" w:styleId="Odrka3plohasmlouvyChar">
    <w:name w:val="Odrážka 3 příloha smlouvy Char"/>
    <w:link w:val="Odrka3plohasmlouvy"/>
    <w:rsid w:val="00DF3DB3"/>
    <w:rPr>
      <w:rFonts w:eastAsia="Calibri"/>
      <w:lang w:eastAsia="en-US"/>
    </w:rPr>
  </w:style>
  <w:style w:type="character" w:customStyle="1" w:styleId="PodnadpisChar">
    <w:name w:val="Podnadpis Char"/>
    <w:link w:val="Podnadpis"/>
    <w:uiPriority w:val="11"/>
    <w:rsid w:val="00895AED"/>
    <w:rPr>
      <w:rFonts w:ascii="Tahoma" w:hAnsi="Tahoma" w:cs="Tahoma"/>
      <w:caps/>
      <w:color w:val="000080"/>
      <w:sz w:val="28"/>
    </w:rPr>
  </w:style>
  <w:style w:type="character" w:styleId="Odkazjemn">
    <w:name w:val="Subtle Reference"/>
    <w:uiPriority w:val="31"/>
    <w:rsid w:val="00895AED"/>
    <w:rPr>
      <w:smallCaps/>
      <w:color w:val="0070C0"/>
      <w:u w:val="single"/>
    </w:rPr>
  </w:style>
  <w:style w:type="character" w:styleId="Odkazintenzivn">
    <w:name w:val="Intense Reference"/>
    <w:uiPriority w:val="32"/>
    <w:rsid w:val="00895AED"/>
    <w:rPr>
      <w:b/>
      <w:bCs/>
      <w:smallCaps/>
      <w:color w:val="0070C0"/>
      <w:spacing w:val="5"/>
      <w:u w:val="single"/>
    </w:rPr>
  </w:style>
  <w:style w:type="paragraph" w:customStyle="1" w:styleId="Odrkaslovan1">
    <w:name w:val="Odrážka číslovaná 1"/>
    <w:basedOn w:val="Odrka1-pouitsamostatn"/>
    <w:link w:val="Odrkaslovan1Char"/>
    <w:qFormat/>
    <w:rsid w:val="00895AED"/>
    <w:pPr>
      <w:numPr>
        <w:numId w:val="0"/>
      </w:numPr>
    </w:pPr>
  </w:style>
  <w:style w:type="paragraph" w:customStyle="1" w:styleId="Odrkaslovan2">
    <w:name w:val="Odrážka číslovaná 2"/>
    <w:basedOn w:val="Odrkaslovan1"/>
    <w:link w:val="Odrkaslovan2Char"/>
    <w:qFormat/>
    <w:rsid w:val="00895AED"/>
    <w:pPr>
      <w:numPr>
        <w:ilvl w:val="1"/>
        <w:numId w:val="21"/>
      </w:numPr>
      <w:ind w:left="624" w:hanging="284"/>
    </w:pPr>
  </w:style>
  <w:style w:type="character" w:customStyle="1" w:styleId="Odrkaslovan1Char">
    <w:name w:val="Odrážka číslovaná 1 Char"/>
    <w:link w:val="Odrkaslovan1"/>
    <w:rsid w:val="00895AED"/>
    <w:rPr>
      <w:rFonts w:eastAsia="Calibri"/>
      <w:lang w:eastAsia="en-US"/>
    </w:rPr>
  </w:style>
  <w:style w:type="character" w:customStyle="1" w:styleId="Odrkaslovan2Char">
    <w:name w:val="Odrážka číslovaná 2 Char"/>
    <w:link w:val="Odrkaslovan2"/>
    <w:rsid w:val="00895AED"/>
    <w:rPr>
      <w:rFonts w:eastAsia="Calibri"/>
      <w:lang w:eastAsia="en-US"/>
    </w:rPr>
  </w:style>
  <w:style w:type="character" w:customStyle="1" w:styleId="TextvysvtlivekChar">
    <w:name w:val="Text vysvětlivek Char"/>
    <w:link w:val="Textvysvtlivek"/>
    <w:semiHidden/>
    <w:rsid w:val="00895AED"/>
    <w:rPr>
      <w:sz w:val="22"/>
    </w:rPr>
  </w:style>
  <w:style w:type="character" w:customStyle="1" w:styleId="TextbublinyChar">
    <w:name w:val="Text bubliny Char"/>
    <w:link w:val="Textbubliny"/>
    <w:uiPriority w:val="99"/>
    <w:semiHidden/>
    <w:rsid w:val="00895AED"/>
    <w:rPr>
      <w:rFonts w:ascii="Tahoma" w:hAnsi="Tahoma" w:cs="Tahoma"/>
      <w:sz w:val="16"/>
      <w:szCs w:val="16"/>
    </w:rPr>
  </w:style>
  <w:style w:type="paragraph" w:customStyle="1" w:styleId="SoD-plohaslovanodstavce">
    <w:name w:val="SoD - příloha číslované odstavce"/>
    <w:basedOn w:val="Normln"/>
    <w:rsid w:val="00895AED"/>
    <w:pPr>
      <w:tabs>
        <w:tab w:val="left" w:pos="426"/>
      </w:tabs>
      <w:spacing w:before="60" w:after="60"/>
      <w:outlineLvl w:val="1"/>
    </w:pPr>
    <w:rPr>
      <w:rFonts w:ascii="Tahoma" w:hAnsi="Tahoma" w:cs="Tahoma"/>
      <w:bCs/>
      <w:iCs/>
      <w:color w:val="0070C0"/>
      <w:szCs w:val="28"/>
    </w:rPr>
  </w:style>
  <w:style w:type="paragraph" w:customStyle="1" w:styleId="Ploha">
    <w:name w:val="Příloha"/>
    <w:basedOn w:val="Titulek"/>
    <w:link w:val="PlohaChar"/>
    <w:qFormat/>
    <w:rsid w:val="00CB477C"/>
    <w:pPr>
      <w:numPr>
        <w:numId w:val="38"/>
      </w:numPr>
    </w:pPr>
    <w:rPr>
      <w:rFonts w:ascii="Signika" w:hAnsi="Signika"/>
      <w:color w:val="0070C0"/>
      <w:sz w:val="28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9217DE"/>
    <w:pPr>
      <w:ind w:left="400" w:hanging="400"/>
      <w:jc w:val="left"/>
    </w:pPr>
    <w:rPr>
      <w:rFonts w:ascii="Calibri" w:hAnsi="Calibri"/>
      <w:b/>
      <w:bCs/>
    </w:rPr>
  </w:style>
  <w:style w:type="character" w:customStyle="1" w:styleId="TitulekChar">
    <w:name w:val="Titulek Char"/>
    <w:link w:val="Titulek"/>
    <w:rsid w:val="009217DE"/>
    <w:rPr>
      <w:b/>
      <w:bCs/>
    </w:rPr>
  </w:style>
  <w:style w:type="character" w:customStyle="1" w:styleId="PlohaChar">
    <w:name w:val="Příloha Char"/>
    <w:link w:val="Ploha"/>
    <w:rsid w:val="009217DE"/>
    <w:rPr>
      <w:rFonts w:ascii="Signika" w:hAnsi="Signika"/>
      <w:b/>
      <w:bCs/>
      <w:color w:val="0070C0"/>
      <w:sz w:val="28"/>
    </w:rPr>
  </w:style>
  <w:style w:type="paragraph" w:customStyle="1" w:styleId="Ploha-lnek">
    <w:name w:val="Příloha-článek"/>
    <w:basedOn w:val="Nadpis1"/>
    <w:link w:val="Ploha-lnekChar"/>
    <w:qFormat/>
    <w:rsid w:val="00D50DD2"/>
    <w:pPr>
      <w:numPr>
        <w:numId w:val="24"/>
      </w:numPr>
      <w:ind w:left="431" w:hanging="357"/>
      <w:outlineLvl w:val="9"/>
    </w:pPr>
    <w:rPr>
      <w:color w:val="0070C0"/>
    </w:rPr>
  </w:style>
  <w:style w:type="paragraph" w:customStyle="1" w:styleId="nadpis3roveploha">
    <w:name w:val="nadpis 3 úroveň příloha"/>
    <w:basedOn w:val="Odstavecseseznamem"/>
    <w:link w:val="nadpis3roveplohaChar"/>
    <w:rsid w:val="000C54AB"/>
    <w:pPr>
      <w:numPr>
        <w:ilvl w:val="2"/>
        <w:numId w:val="25"/>
      </w:numPr>
      <w:ind w:left="1060" w:hanging="340"/>
    </w:pPr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Ploha-lnekChar">
    <w:name w:val="Příloha-článek Char"/>
    <w:link w:val="Ploha-lnek"/>
    <w:rsid w:val="00D50DD2"/>
    <w:rPr>
      <w:rFonts w:ascii="Signika" w:hAnsi="Signika" w:cs="Arial"/>
      <w:b/>
      <w:snapToGrid w:val="0"/>
      <w:color w:val="0070C0"/>
      <w:sz w:val="28"/>
      <w:szCs w:val="22"/>
    </w:rPr>
  </w:style>
  <w:style w:type="paragraph" w:customStyle="1" w:styleId="nadpis2roven">
    <w:name w:val="nadpis 2. úroven"/>
    <w:basedOn w:val="Odstavecseseznamem"/>
    <w:link w:val="nadpis2rovenChar"/>
    <w:rsid w:val="00CA61EE"/>
    <w:pPr>
      <w:numPr>
        <w:ilvl w:val="1"/>
        <w:numId w:val="23"/>
      </w:numPr>
      <w:spacing w:after="120"/>
      <w:ind w:left="851" w:hanging="567"/>
      <w:contextualSpacing w:val="0"/>
      <w:jc w:val="left"/>
    </w:pPr>
    <w:rPr>
      <w:rFonts w:ascii="Signika" w:hAnsi="Signika" w:cs="Arial"/>
      <w:b/>
      <w:color w:val="0070C0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C54AB"/>
  </w:style>
  <w:style w:type="character" w:customStyle="1" w:styleId="nadpis3roveplohaChar">
    <w:name w:val="nadpis 3 úroveň příloha Char"/>
    <w:link w:val="nadpis3roveploha"/>
    <w:rsid w:val="000C54AB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nadpis2rovenChar">
    <w:name w:val="nadpis 2. úroven Char"/>
    <w:link w:val="nadpis2roven"/>
    <w:rsid w:val="00CA61EE"/>
    <w:rPr>
      <w:rFonts w:ascii="Signika" w:hAnsi="Signika" w:cs="Arial"/>
      <w:b/>
      <w:color w:val="0070C0"/>
      <w:sz w:val="24"/>
    </w:rPr>
  </w:style>
  <w:style w:type="paragraph" w:customStyle="1" w:styleId="ploha-odrka1zaslem">
    <w:name w:val="příloha - odrážka 1 za číslem"/>
    <w:basedOn w:val="Odrka2doplohy"/>
    <w:link w:val="ploha-odrka1zaslemChar"/>
    <w:rsid w:val="005F4932"/>
    <w:pPr>
      <w:numPr>
        <w:numId w:val="30"/>
      </w:numPr>
    </w:pPr>
  </w:style>
  <w:style w:type="paragraph" w:customStyle="1" w:styleId="Odrazka1zacislem">
    <w:name w:val="Odrazka 1 za cislem"/>
    <w:basedOn w:val="Odrka2doplohy"/>
    <w:link w:val="Odrazka1zacislemChar"/>
    <w:qFormat/>
    <w:rsid w:val="005A3212"/>
    <w:pPr>
      <w:numPr>
        <w:numId w:val="27"/>
      </w:numPr>
    </w:pPr>
  </w:style>
  <w:style w:type="character" w:customStyle="1" w:styleId="ploha-odrka1zaslemChar">
    <w:name w:val="příloha - odrážka 1 za číslem Char"/>
    <w:link w:val="ploha-odrka1zaslem"/>
    <w:rsid w:val="005F4932"/>
    <w:rPr>
      <w:rFonts w:eastAsia="Calibri"/>
      <w:lang w:eastAsia="en-US"/>
    </w:rPr>
  </w:style>
  <w:style w:type="paragraph" w:customStyle="1" w:styleId="ploha-odrka2">
    <w:name w:val="příloha - odrážka 2"/>
    <w:basedOn w:val="Odrka3plohasmlouvy"/>
    <w:link w:val="ploha-odrka2Char"/>
    <w:rsid w:val="005A3212"/>
    <w:pPr>
      <w:numPr>
        <w:numId w:val="28"/>
      </w:numPr>
    </w:pPr>
  </w:style>
  <w:style w:type="character" w:customStyle="1" w:styleId="Odrazka1zacislemChar">
    <w:name w:val="Odrazka 1 za cislem Char"/>
    <w:link w:val="Odrazka1zacislem"/>
    <w:rsid w:val="005A3212"/>
    <w:rPr>
      <w:rFonts w:eastAsia="Calibri"/>
      <w:lang w:eastAsia="en-US"/>
    </w:rPr>
  </w:style>
  <w:style w:type="paragraph" w:customStyle="1" w:styleId="ploha-odrka1">
    <w:name w:val="příloha - odrážka 1"/>
    <w:basedOn w:val="Odrka1-pouitsamostatn"/>
    <w:link w:val="ploha-odrka1Char"/>
    <w:rsid w:val="005F4932"/>
  </w:style>
  <w:style w:type="character" w:customStyle="1" w:styleId="ploha-odrka2Char">
    <w:name w:val="příloha - odrážka 2 Char"/>
    <w:link w:val="ploha-odrka2"/>
    <w:rsid w:val="005A3212"/>
    <w:rPr>
      <w:rFonts w:eastAsia="Calibri"/>
      <w:lang w:eastAsia="en-US"/>
    </w:rPr>
  </w:style>
  <w:style w:type="paragraph" w:customStyle="1" w:styleId="ploha-odrka3">
    <w:name w:val="příloha - odrážka 3"/>
    <w:basedOn w:val="ploha-odrka2"/>
    <w:link w:val="ploha-odrka3Char"/>
    <w:rsid w:val="005F4932"/>
    <w:pPr>
      <w:numPr>
        <w:numId w:val="29"/>
      </w:numPr>
    </w:pPr>
  </w:style>
  <w:style w:type="character" w:customStyle="1" w:styleId="ploha-odrka1Char">
    <w:name w:val="příloha - odrážka 1 Char"/>
    <w:link w:val="ploha-odrka1"/>
    <w:rsid w:val="005F4932"/>
    <w:rPr>
      <w:rFonts w:eastAsia="Calibri"/>
      <w:lang w:eastAsia="en-US"/>
    </w:rPr>
  </w:style>
  <w:style w:type="character" w:customStyle="1" w:styleId="ploha-odrka3Char">
    <w:name w:val="příloha - odrážka 3 Char"/>
    <w:link w:val="ploha-odrka3"/>
    <w:rsid w:val="005F4932"/>
    <w:rPr>
      <w:rFonts w:eastAsia="Calibri"/>
      <w:lang w:eastAsia="en-US"/>
    </w:rPr>
  </w:style>
  <w:style w:type="paragraph" w:customStyle="1" w:styleId="Smlouvanadpis1rove">
    <w:name w:val="Smlouva nadpis 1 úroveň"/>
    <w:basedOn w:val="nadpis3roveploha"/>
    <w:link w:val="Smlouvanadpis1roveChar"/>
    <w:qFormat/>
    <w:rsid w:val="00A02FEC"/>
    <w:pPr>
      <w:numPr>
        <w:ilvl w:val="0"/>
      </w:numPr>
      <w:spacing w:after="120"/>
      <w:ind w:left="357" w:hanging="357"/>
      <w:contextualSpacing w:val="0"/>
    </w:pPr>
    <w:rPr>
      <w:color w:val="0079FF"/>
    </w:rPr>
  </w:style>
  <w:style w:type="paragraph" w:customStyle="1" w:styleId="Smlouvanapdisdruhrove">
    <w:name w:val="Smlouva napdis druhá úroveň"/>
    <w:basedOn w:val="Smlouvanadpis1rove"/>
    <w:link w:val="SmlouvanapdisdruhroveChar"/>
    <w:qFormat/>
    <w:rsid w:val="00A02FEC"/>
    <w:pPr>
      <w:numPr>
        <w:ilvl w:val="1"/>
      </w:numPr>
      <w:ind w:left="845" w:hanging="488"/>
    </w:pPr>
    <w:rPr>
      <w:color w:val="auto"/>
      <w:sz w:val="22"/>
    </w:rPr>
  </w:style>
  <w:style w:type="character" w:customStyle="1" w:styleId="Smlouvanadpis1roveChar">
    <w:name w:val="Smlouva nadpis 1 úroveň Char"/>
    <w:link w:val="Smlouvanadpis1rove"/>
    <w:rsid w:val="00A02FEC"/>
    <w:rPr>
      <w:rFonts w:ascii="Signika" w:hAnsi="Signika" w:cs="Arial"/>
      <w:b/>
      <w:snapToGrid w:val="0"/>
      <w:color w:val="0079FF"/>
      <w:sz w:val="24"/>
      <w:szCs w:val="24"/>
    </w:rPr>
  </w:style>
  <w:style w:type="paragraph" w:customStyle="1" w:styleId="Smlouvanadpistetrove">
    <w:name w:val="Smlouva nadpis třetí úroveň"/>
    <w:basedOn w:val="nadpis3roveploha"/>
    <w:link w:val="SmlouvanadpistetroveChar"/>
    <w:qFormat/>
    <w:rsid w:val="00A02FEC"/>
    <w:pPr>
      <w:spacing w:after="120"/>
    </w:pPr>
    <w:rPr>
      <w:color w:val="auto"/>
      <w:sz w:val="20"/>
    </w:rPr>
  </w:style>
  <w:style w:type="character" w:customStyle="1" w:styleId="SmlouvanapdisdruhroveChar">
    <w:name w:val="Smlouva napdis druhá úroveň Char"/>
    <w:link w:val="Smlouvanapdisdruhrove"/>
    <w:rsid w:val="00A02FEC"/>
    <w:rPr>
      <w:rFonts w:ascii="Signika" w:hAnsi="Signika" w:cs="Arial"/>
      <w:b/>
      <w:snapToGrid w:val="0"/>
      <w:sz w:val="22"/>
      <w:szCs w:val="24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F70A2B"/>
    <w:pPr>
      <w:numPr>
        <w:ilvl w:val="0"/>
      </w:numPr>
    </w:pPr>
  </w:style>
  <w:style w:type="character" w:customStyle="1" w:styleId="SmlouvanadpistetroveChar">
    <w:name w:val="Smlouva nadpis třetí úroveň Char"/>
    <w:link w:val="Smlouvanadpistetrove"/>
    <w:rsid w:val="00A02FEC"/>
    <w:rPr>
      <w:rFonts w:ascii="Signika" w:hAnsi="Signika" w:cs="Arial"/>
      <w:b/>
      <w:snapToGrid w:val="0"/>
      <w:szCs w:val="24"/>
    </w:rPr>
  </w:style>
  <w:style w:type="paragraph" w:customStyle="1" w:styleId="Plohanadpisdruhrovn">
    <w:name w:val="Příloha nadpis druhé úrovně"/>
    <w:basedOn w:val="nadpis2roven"/>
    <w:link w:val="PlohanadpisdruhrovnChar"/>
    <w:qFormat/>
    <w:rsid w:val="00A02FEC"/>
    <w:rPr>
      <w:color w:val="auto"/>
      <w:sz w:val="22"/>
    </w:rPr>
  </w:style>
  <w:style w:type="character" w:customStyle="1" w:styleId="PlohanadpisprvnrovnChar">
    <w:name w:val="Příloha nadpis první úrovně Char"/>
    <w:link w:val="Plohanadpisprvnrovn"/>
    <w:rsid w:val="00F70A2B"/>
    <w:rPr>
      <w:rFonts w:ascii="Signika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Plohanadpisdruhrovn"/>
    <w:link w:val="PlohanadpistetrovnChar"/>
    <w:qFormat/>
    <w:rsid w:val="008C0E62"/>
    <w:pPr>
      <w:numPr>
        <w:ilvl w:val="2"/>
      </w:numPr>
      <w:ind w:left="1060" w:hanging="340"/>
      <w:contextualSpacing/>
    </w:pPr>
    <w:rPr>
      <w:sz w:val="20"/>
    </w:rPr>
  </w:style>
  <w:style w:type="character" w:customStyle="1" w:styleId="PlohanadpisdruhrovnChar">
    <w:name w:val="Příloha nadpis druhé úrovně Char"/>
    <w:link w:val="Plohanadpisdruhrovn"/>
    <w:rsid w:val="00A02FEC"/>
    <w:rPr>
      <w:rFonts w:ascii="Signika" w:hAnsi="Signika" w:cs="Arial"/>
      <w:b/>
      <w:sz w:val="22"/>
    </w:rPr>
  </w:style>
  <w:style w:type="character" w:customStyle="1" w:styleId="PlohanadpistetrovnChar">
    <w:name w:val="Příloha nadpis třetí úrovně Char"/>
    <w:link w:val="Plohanadpistetrovn"/>
    <w:rsid w:val="008C0E62"/>
    <w:rPr>
      <w:rFonts w:ascii="Signika" w:hAnsi="Signika" w:cs="Arial"/>
      <w:b/>
    </w:rPr>
  </w:style>
  <w:style w:type="paragraph" w:customStyle="1" w:styleId="Obsah">
    <w:name w:val="Obsah"/>
    <w:basedOn w:val="Seznamobrzk"/>
    <w:link w:val="ObsahChar"/>
    <w:qFormat/>
    <w:rsid w:val="00FE05A4"/>
    <w:pPr>
      <w:tabs>
        <w:tab w:val="right" w:pos="9968"/>
      </w:tabs>
    </w:pPr>
    <w:rPr>
      <w:rFonts w:ascii="Arial" w:hAnsi="Arial"/>
      <w:b w:val="0"/>
    </w:rPr>
  </w:style>
  <w:style w:type="paragraph" w:customStyle="1" w:styleId="Plohanadpistvrtrove">
    <w:name w:val="Příloha nadpis čtvrtá úroveň"/>
    <w:basedOn w:val="Plohanadpistetrovn"/>
    <w:link w:val="PlohanadpistvrtroveChar"/>
    <w:qFormat/>
    <w:rsid w:val="00A95BB9"/>
    <w:pPr>
      <w:numPr>
        <w:ilvl w:val="3"/>
      </w:numPr>
    </w:pPr>
    <w:rPr>
      <w:b w:val="0"/>
    </w:rPr>
  </w:style>
  <w:style w:type="character" w:customStyle="1" w:styleId="SeznamobrzkChar">
    <w:name w:val="Seznam obrázků Char"/>
    <w:link w:val="Seznamobrzk"/>
    <w:uiPriority w:val="99"/>
    <w:rsid w:val="00FE05A4"/>
    <w:rPr>
      <w:rFonts w:ascii="Calibri" w:hAnsi="Calibri"/>
      <w:b/>
      <w:bCs/>
    </w:rPr>
  </w:style>
  <w:style w:type="character" w:customStyle="1" w:styleId="ObsahChar">
    <w:name w:val="Obsah Char"/>
    <w:link w:val="Obsah"/>
    <w:rsid w:val="00FE05A4"/>
    <w:rPr>
      <w:rFonts w:ascii="Calibri" w:hAnsi="Calibri"/>
      <w:b w:val="0"/>
      <w:bCs/>
    </w:rPr>
  </w:style>
  <w:style w:type="paragraph" w:customStyle="1" w:styleId="Plohanadpisptrove">
    <w:name w:val="Příloha nadpis pátá úroveň"/>
    <w:basedOn w:val="Plohanadpistvrtrove"/>
    <w:link w:val="PlohanadpisptroveChar"/>
    <w:qFormat/>
    <w:rsid w:val="00A95BB9"/>
    <w:pPr>
      <w:numPr>
        <w:ilvl w:val="4"/>
      </w:numPr>
    </w:pPr>
  </w:style>
  <w:style w:type="character" w:customStyle="1" w:styleId="PlohanadpistvrtroveChar">
    <w:name w:val="Příloha nadpis čtvrtá úroveň Char"/>
    <w:link w:val="Plohanadpistvrtrove"/>
    <w:rsid w:val="00A95BB9"/>
    <w:rPr>
      <w:rFonts w:ascii="Signika" w:hAnsi="Signika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CB477C"/>
  </w:style>
  <w:style w:type="character" w:customStyle="1" w:styleId="PlohanadpisptroveChar">
    <w:name w:val="Příloha nadpis pátá úroveň Char"/>
    <w:link w:val="Plohanadpisptrove"/>
    <w:rsid w:val="00A95BB9"/>
    <w:rPr>
      <w:rFonts w:ascii="Signika" w:hAnsi="Signika" w:cs="Arial"/>
    </w:rPr>
  </w:style>
  <w:style w:type="paragraph" w:customStyle="1" w:styleId="Tun">
    <w:name w:val="Tučné"/>
    <w:basedOn w:val="Normln"/>
    <w:link w:val="TunChar"/>
    <w:qFormat/>
    <w:rsid w:val="00ED77F4"/>
    <w:pPr>
      <w:spacing w:before="120"/>
    </w:pPr>
    <w:rPr>
      <w:b/>
    </w:rPr>
  </w:style>
  <w:style w:type="character" w:customStyle="1" w:styleId="TunChar">
    <w:name w:val="Tučné Char"/>
    <w:link w:val="Tun"/>
    <w:rsid w:val="00ED77F4"/>
    <w:rPr>
      <w:b/>
    </w:rPr>
  </w:style>
  <w:style w:type="paragraph" w:customStyle="1" w:styleId="Default">
    <w:name w:val="Default"/>
    <w:rsid w:val="004D2F3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VOPNadpis1rovn">
    <w:name w:val="VOP Nadpis 1. úrovně"/>
    <w:basedOn w:val="Normln"/>
    <w:next w:val="VOPdruhrove"/>
    <w:uiPriority w:val="99"/>
    <w:rsid w:val="00A870FB"/>
    <w:pPr>
      <w:numPr>
        <w:numId w:val="40"/>
      </w:numPr>
      <w:spacing w:before="240" w:after="120" w:line="276" w:lineRule="auto"/>
      <w:jc w:val="left"/>
    </w:pPr>
    <w:rPr>
      <w:rFonts w:ascii="Calibri" w:eastAsia="Calibri" w:hAnsi="Calibri"/>
      <w:b/>
      <w:color w:val="394A58"/>
      <w:sz w:val="22"/>
      <w:szCs w:val="22"/>
      <w:lang w:eastAsia="en-US"/>
    </w:rPr>
  </w:style>
  <w:style w:type="paragraph" w:customStyle="1" w:styleId="VOPdruhrove">
    <w:name w:val="VOP druhá úroveň"/>
    <w:basedOn w:val="VOPNadpis1rovn"/>
    <w:link w:val="VOPdruhroveChar"/>
    <w:uiPriority w:val="99"/>
    <w:rsid w:val="00A870FB"/>
    <w:pPr>
      <w:numPr>
        <w:ilvl w:val="1"/>
      </w:numPr>
      <w:tabs>
        <w:tab w:val="clear" w:pos="709"/>
        <w:tab w:val="num" w:pos="360"/>
        <w:tab w:val="num" w:pos="567"/>
      </w:tabs>
      <w:spacing w:before="0" w:after="0" w:line="240" w:lineRule="auto"/>
      <w:ind w:left="567"/>
      <w:jc w:val="both"/>
    </w:pPr>
    <w:rPr>
      <w:b w:val="0"/>
    </w:rPr>
  </w:style>
  <w:style w:type="paragraph" w:customStyle="1" w:styleId="VOPtetrove">
    <w:name w:val="VOP třetí úroveň"/>
    <w:basedOn w:val="VOPdruhrove"/>
    <w:autoRedefine/>
    <w:uiPriority w:val="99"/>
    <w:rsid w:val="00A870FB"/>
    <w:pPr>
      <w:numPr>
        <w:ilvl w:val="2"/>
      </w:numPr>
      <w:tabs>
        <w:tab w:val="clear" w:pos="1276"/>
        <w:tab w:val="num" w:pos="360"/>
        <w:tab w:val="num" w:pos="567"/>
        <w:tab w:val="num" w:pos="1800"/>
      </w:tabs>
      <w:ind w:left="864" w:firstLine="0"/>
    </w:pPr>
  </w:style>
  <w:style w:type="character" w:customStyle="1" w:styleId="VOPdruhroveChar">
    <w:name w:val="VOP druhá úroveň Char"/>
    <w:basedOn w:val="Standardnpsmoodstavce"/>
    <w:link w:val="VOPdruhrove"/>
    <w:uiPriority w:val="99"/>
    <w:locked/>
    <w:rsid w:val="00A870FB"/>
    <w:rPr>
      <w:rFonts w:ascii="Calibri" w:eastAsia="Calibri" w:hAnsi="Calibri"/>
      <w:color w:val="394A58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C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vysocina.cz/formulare/ds-304368/p1=10541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~1.JEL\AppData\Local\Temp\Smlouva_o_ochran&#283;_a_zpracov&#225;n&#237;_osobn&#237;ch_&#250;daj&#367;_Anal&#253;zy_vzor_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673CA800B7E41A9BEA8C2F9F5DD6D" ma:contentTypeVersion="4" ma:contentTypeDescription="Create a new document." ma:contentTypeScope="" ma:versionID="06c4f958fcf34b4ba981ada6852227d5">
  <xsd:schema xmlns:xsd="http://www.w3.org/2001/XMLSchema" xmlns:xs="http://www.w3.org/2001/XMLSchema" xmlns:p="http://schemas.microsoft.com/office/2006/metadata/properties" xmlns:ns1="http://schemas.microsoft.com/sharepoint/v3" xmlns:ns3="http://schemas.microsoft.com/sharepoint/v4" targetNamespace="http://schemas.microsoft.com/office/2006/metadata/properties" ma:root="true" ma:fieldsID="b84e2dcc9a0b6a7c7ff64cd0f4375ed1" ns1:_="" ns3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496F1A3-1AB0-4435-962A-C03741A99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ED825-33BB-400C-8684-722580C834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8806478-E8A5-4EB1-868E-41317B39A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7AD99-E16E-4D1C-B63C-3ED2AFE0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Smlouva_o_ochraně_a_zpracování_osobních_údajů_Analýzy_vzor_2015.dotx</Template>
  <TotalTime>4322</TotalTime>
  <Pages>1</Pages>
  <Words>1765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STAPRO s.r.o.</Company>
  <LinksUpToDate>false</LinksUpToDate>
  <CharactersWithSpaces>12156</CharactersWithSpaces>
  <SharedDoc>false</SharedDoc>
  <HLinks>
    <vt:vector size="120" baseType="variant">
      <vt:variant>
        <vt:i4>5636218</vt:i4>
      </vt:variant>
      <vt:variant>
        <vt:i4>135</vt:i4>
      </vt:variant>
      <vt:variant>
        <vt:i4>0</vt:i4>
      </vt:variant>
      <vt:variant>
        <vt:i4>5</vt:i4>
      </vt:variant>
      <vt:variant>
        <vt:lpwstr>mailto:xxx@stapro.cz</vt:lpwstr>
      </vt:variant>
      <vt:variant>
        <vt:lpwstr/>
      </vt:variant>
      <vt:variant>
        <vt:i4>3735557</vt:i4>
      </vt:variant>
      <vt:variant>
        <vt:i4>132</vt:i4>
      </vt:variant>
      <vt:variant>
        <vt:i4>0</vt:i4>
      </vt:variant>
      <vt:variant>
        <vt:i4>5</vt:i4>
      </vt:variant>
      <vt:variant>
        <vt:lpwstr>mailto:stanovska@stapro.cz</vt:lpwstr>
      </vt:variant>
      <vt:variant>
        <vt:lpwstr/>
      </vt:variant>
      <vt:variant>
        <vt:i4>4849775</vt:i4>
      </vt:variant>
      <vt:variant>
        <vt:i4>129</vt:i4>
      </vt:variant>
      <vt:variant>
        <vt:i4>0</vt:i4>
      </vt:variant>
      <vt:variant>
        <vt:i4>5</vt:i4>
      </vt:variant>
      <vt:variant>
        <vt:lpwstr>mailto:stapro@stapro.cz</vt:lpwstr>
      </vt:variant>
      <vt:variant>
        <vt:lpwstr/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_Toc433611550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_Toc433611549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_Toc433611548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_Toc433611547</vt:lpwstr>
      </vt:variant>
      <vt:variant>
        <vt:i4>1507379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_Toc433611546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_Toc433611545</vt:lpwstr>
      </vt:variant>
      <vt:variant>
        <vt:i4>1507379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_Toc433611544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_Toc433611543</vt:lpwstr>
      </vt:variant>
      <vt:variant>
        <vt:i4>1507379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_Toc433611542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_Toc433611541</vt:lpwstr>
      </vt:variant>
      <vt:variant>
        <vt:i4>1507379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_Toc433611540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_Toc433611539</vt:lpwstr>
      </vt:variant>
      <vt:variant>
        <vt:i4>1048627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_Toc433611538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_Toc433611537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_Toc433611536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_Toc433611535</vt:lpwstr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mailto:nemocnice@nemocnice.cz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Jelínek Petr HD</dc:creator>
  <cp:keywords/>
  <cp:lastModifiedBy>Kotrbová Václava Mgr. MSc</cp:lastModifiedBy>
  <cp:revision>6</cp:revision>
  <cp:lastPrinted>2015-06-23T13:14:00Z</cp:lastPrinted>
  <dcterms:created xsi:type="dcterms:W3CDTF">2021-09-10T06:15:00Z</dcterms:created>
  <dcterms:modified xsi:type="dcterms:W3CDTF">2021-09-20T08:03:00Z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0x010100CB1673CA800B7E41A9BEA8C2F9F5DD6D</vt:lpwstr>
  </property>
</Properties>
</file>