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E96A5" w14:textId="6CE97AB4" w:rsidR="00926B13" w:rsidRPr="00765A52" w:rsidRDefault="001153E0" w:rsidP="00627412">
      <w:pPr>
        <w:pStyle w:val="Nadpis1"/>
        <w:numPr>
          <w:ilvl w:val="0"/>
          <w:numId w:val="0"/>
        </w:numPr>
        <w:ind w:left="432" w:hanging="432"/>
        <w:rPr>
          <w:b/>
          <w:bCs/>
          <w:color w:val="538135" w:themeColor="accent6" w:themeShade="BF"/>
        </w:rPr>
      </w:pPr>
      <w:r w:rsidRPr="001153E0">
        <w:rPr>
          <w:b/>
          <w:bCs/>
          <w:noProof/>
          <w:color w:val="538135" w:themeColor="accent6" w:themeShade="BF"/>
        </w:rPr>
        <w:drawing>
          <wp:anchor distT="0" distB="0" distL="114300" distR="114300" simplePos="0" relativeHeight="251821056" behindDoc="1" locked="0" layoutInCell="1" allowOverlap="1" wp14:anchorId="251C3F46" wp14:editId="711A3B9F">
            <wp:simplePos x="0" y="0"/>
            <wp:positionH relativeFrom="column">
              <wp:posOffset>3028950</wp:posOffset>
            </wp:positionH>
            <wp:positionV relativeFrom="paragraph">
              <wp:posOffset>0</wp:posOffset>
            </wp:positionV>
            <wp:extent cx="3600450" cy="215900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8F6">
        <w:rPr>
          <w:b/>
          <w:bCs/>
          <w:color w:val="538135" w:themeColor="accent6" w:themeShade="BF"/>
        </w:rPr>
        <w:t>VY</w:t>
      </w:r>
      <w:r w:rsidR="00EA0EB3">
        <w:rPr>
          <w:b/>
          <w:bCs/>
          <w:color w:val="538135" w:themeColor="accent6" w:themeShade="BF"/>
        </w:rPr>
        <w:t>13. K Březinkám</w:t>
      </w:r>
    </w:p>
    <w:p w14:paraId="09C5D011" w14:textId="07B5251B" w:rsidR="0001402D" w:rsidRPr="00A9641F" w:rsidRDefault="00EB48F6" w:rsidP="004E7955">
      <w:pPr>
        <w:spacing w:after="0" w:line="240" w:lineRule="auto"/>
        <w:rPr>
          <w:rFonts w:ascii="Calibri" w:hAnsi="Calibri" w:cs="Calibri"/>
        </w:rPr>
      </w:pPr>
      <w:r w:rsidRPr="00EB48F6">
        <w:rPr>
          <w:b/>
          <w:bCs/>
        </w:rPr>
        <w:t xml:space="preserve">KM ID (ÚAP jev </w:t>
      </w:r>
      <w:proofErr w:type="gramStart"/>
      <w:r w:rsidRPr="00EB48F6">
        <w:rPr>
          <w:b/>
          <w:bCs/>
        </w:rPr>
        <w:t>36b</w:t>
      </w:r>
      <w:proofErr w:type="gramEnd"/>
      <w:r w:rsidRPr="00EB48F6">
        <w:rPr>
          <w:b/>
          <w:bCs/>
        </w:rPr>
        <w:t>):</w:t>
      </w:r>
      <w:r w:rsidR="00390C44" w:rsidRPr="00B078DA">
        <w:t xml:space="preserve"> </w:t>
      </w:r>
      <w:r w:rsidR="001153E0">
        <w:t>-</w:t>
      </w:r>
      <w:r w:rsidR="00390C44">
        <w:br/>
      </w:r>
      <w:r w:rsidR="00390C44" w:rsidRPr="00AC5AD4">
        <w:rPr>
          <w:b/>
          <w:bCs/>
        </w:rPr>
        <w:t>Poloha</w:t>
      </w:r>
      <w:r w:rsidR="00390C44" w:rsidRPr="00B078DA">
        <w:t xml:space="preserve">: </w:t>
      </w:r>
      <w:r w:rsidR="001153E0" w:rsidRPr="001153E0">
        <w:rPr>
          <w:rFonts w:ascii="Calibri" w:eastAsia="Times New Roman" w:hAnsi="Calibri" w:cs="Calibri"/>
          <w:color w:val="000000"/>
          <w:lang w:eastAsia="cs-CZ"/>
        </w:rPr>
        <w:t>49,777894</w:t>
      </w:r>
      <w:r w:rsidR="001153E0">
        <w:rPr>
          <w:rFonts w:ascii="Calibri" w:eastAsia="Times New Roman" w:hAnsi="Calibri" w:cs="Calibri"/>
          <w:color w:val="000000"/>
          <w:lang w:eastAsia="cs-CZ"/>
        </w:rPr>
        <w:t xml:space="preserve"> N, </w:t>
      </w:r>
      <w:r w:rsidR="001153E0" w:rsidRPr="001153E0">
        <w:rPr>
          <w:rFonts w:ascii="Calibri" w:eastAsia="Times New Roman" w:hAnsi="Calibri" w:cs="Calibri"/>
          <w:color w:val="000000"/>
          <w:lang w:eastAsia="cs-CZ"/>
        </w:rPr>
        <w:t>15,405013</w:t>
      </w:r>
      <w:r w:rsidR="001153E0">
        <w:rPr>
          <w:rFonts w:ascii="Calibri" w:eastAsia="Times New Roman" w:hAnsi="Calibri" w:cs="Calibri"/>
          <w:color w:val="000000"/>
          <w:lang w:eastAsia="cs-CZ"/>
        </w:rPr>
        <w:t xml:space="preserve"> E</w:t>
      </w:r>
      <w:r w:rsidR="006424F0">
        <w:br/>
      </w:r>
      <w:r w:rsidR="00293166">
        <w:rPr>
          <w:b/>
          <w:bCs/>
        </w:rPr>
        <w:t>Plocha</w:t>
      </w:r>
      <w:r w:rsidR="006424F0" w:rsidRPr="006424F0">
        <w:rPr>
          <w:b/>
          <w:bCs/>
        </w:rPr>
        <w:t xml:space="preserve"> KM</w:t>
      </w:r>
      <w:r w:rsidR="006424F0">
        <w:t>:</w:t>
      </w:r>
      <w:r w:rsidR="00925C93">
        <w:t xml:space="preserve"> </w:t>
      </w:r>
      <w:r w:rsidR="0025736F">
        <w:t>1</w:t>
      </w:r>
      <w:r w:rsidR="004E7955">
        <w:t>2</w:t>
      </w:r>
      <w:r w:rsidR="001153E0">
        <w:t>,9</w:t>
      </w:r>
      <w:r w:rsidR="0025736F">
        <w:t xml:space="preserve"> ha</w:t>
      </w:r>
      <w:r w:rsidR="00390C44">
        <w:br/>
      </w:r>
      <w:r w:rsidR="00390C44" w:rsidRPr="00AC5AD4">
        <w:rPr>
          <w:b/>
          <w:bCs/>
        </w:rPr>
        <w:t>Katastrální</w:t>
      </w:r>
      <w:r w:rsidR="00390C44" w:rsidRPr="00B078DA">
        <w:t xml:space="preserve"> </w:t>
      </w:r>
      <w:r w:rsidR="00390C44" w:rsidRPr="00AC5AD4">
        <w:rPr>
          <w:b/>
          <w:bCs/>
        </w:rPr>
        <w:t>území</w:t>
      </w:r>
      <w:r w:rsidR="00390C44" w:rsidRPr="00B078DA">
        <w:t xml:space="preserve">: </w:t>
      </w:r>
      <w:r w:rsidR="001153E0" w:rsidRPr="001153E0">
        <w:t>Leština u Světlé, Nová Ves u Leštiny</w:t>
      </w:r>
      <w:r w:rsidR="00E57EA3">
        <w:rPr>
          <w:sz w:val="18"/>
          <w:szCs w:val="18"/>
        </w:rPr>
        <w:br/>
      </w:r>
      <w:r w:rsidR="00390C44" w:rsidRPr="00AC5AD4">
        <w:rPr>
          <w:b/>
          <w:bCs/>
        </w:rPr>
        <w:t>Průchodnost</w:t>
      </w:r>
      <w:r w:rsidR="00390C44">
        <w:rPr>
          <w:b/>
          <w:bCs/>
        </w:rPr>
        <w:t xml:space="preserve"> KM</w:t>
      </w:r>
      <w:r w:rsidR="00390C44" w:rsidRPr="00B078DA">
        <w:t>:</w:t>
      </w:r>
      <w:r w:rsidR="00390C44" w:rsidRPr="008D17DC">
        <w:t xml:space="preserve"> </w:t>
      </w:r>
      <w:r w:rsidR="009D61C6" w:rsidRPr="009D61C6">
        <w:t>P – průchozí bez omezení</w:t>
      </w:r>
      <w:r w:rsidR="00390C44">
        <w:br/>
      </w:r>
      <w:r w:rsidR="00390C44" w:rsidRPr="00AC5AD4">
        <w:rPr>
          <w:b/>
          <w:bCs/>
        </w:rPr>
        <w:t>Navazující KM</w:t>
      </w:r>
      <w:r w:rsidR="00390C44" w:rsidRPr="00B078DA">
        <w:t xml:space="preserve">: </w:t>
      </w:r>
      <w:r w:rsidR="006D0779">
        <w:t xml:space="preserve">17. </w:t>
      </w:r>
      <w:proofErr w:type="spellStart"/>
      <w:r w:rsidR="006D0779">
        <w:t>Frýdnava</w:t>
      </w:r>
      <w:proofErr w:type="spellEnd"/>
      <w:r w:rsidR="00167840">
        <w:br/>
      </w:r>
      <w:r w:rsidR="004D43F9" w:rsidRPr="004D43F9">
        <w:rPr>
          <w:b/>
          <w:bCs/>
        </w:rPr>
        <w:t>Priorita realizace:</w:t>
      </w:r>
      <w:r w:rsidR="004D43F9" w:rsidRPr="004D43F9">
        <w:t xml:space="preserve"> </w:t>
      </w:r>
      <w:r w:rsidR="009D61C6" w:rsidRPr="009D61C6">
        <w:t xml:space="preserve">3/5 (střední) </w:t>
      </w:r>
      <w:r w:rsidR="009D61C6" w:rsidRPr="009D61C6">
        <w:rPr>
          <w:sz w:val="18"/>
          <w:szCs w:val="18"/>
        </w:rPr>
        <w:t>– migrační profil ohrožený plánovaným záměrem</w:t>
      </w:r>
      <w:r w:rsidR="0001402D">
        <w:br/>
      </w:r>
      <w:r w:rsidR="007B5024">
        <w:rPr>
          <w:b/>
          <w:bCs/>
        </w:rPr>
        <w:t>Celková n</w:t>
      </w:r>
      <w:r w:rsidR="0001402D" w:rsidRPr="001F69A5">
        <w:rPr>
          <w:b/>
          <w:bCs/>
        </w:rPr>
        <w:t>ákladnost</w:t>
      </w:r>
      <w:r w:rsidR="001F69A5">
        <w:t>:</w:t>
      </w:r>
      <w:r w:rsidR="009D61C6">
        <w:t xml:space="preserve"> </w:t>
      </w:r>
      <w:r w:rsidR="009D61C6" w:rsidRPr="009D61C6">
        <w:t>€/€€€ (nízká)</w:t>
      </w:r>
    </w:p>
    <w:p w14:paraId="03780A0E" w14:textId="77777777" w:rsidR="00043FD3" w:rsidRPr="00277F6D" w:rsidRDefault="00043FD3" w:rsidP="006C172D">
      <w:pPr>
        <w:rPr>
          <w:rFonts w:cstheme="minorHAnsi"/>
        </w:rPr>
      </w:pPr>
    </w:p>
    <w:p w14:paraId="7871ED99" w14:textId="6C4B5A1E" w:rsidR="001544C6" w:rsidRPr="00B845B7" w:rsidRDefault="0098584E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Charakteristika s</w:t>
      </w:r>
      <w:r w:rsidR="007F2546" w:rsidRPr="00B845B7">
        <w:rPr>
          <w:b/>
          <w:bCs/>
          <w:color w:val="538135" w:themeColor="accent6" w:themeShade="BF"/>
          <w:sz w:val="24"/>
          <w:szCs w:val="24"/>
        </w:rPr>
        <w:t>tav</w:t>
      </w:r>
      <w:r w:rsidRPr="00B845B7">
        <w:rPr>
          <w:b/>
          <w:bCs/>
          <w:color w:val="538135" w:themeColor="accent6" w:themeShade="BF"/>
          <w:sz w:val="24"/>
          <w:szCs w:val="24"/>
        </w:rPr>
        <w:t>u</w:t>
      </w:r>
      <w:r w:rsidR="007F2546" w:rsidRPr="00B845B7">
        <w:rPr>
          <w:b/>
          <w:bCs/>
          <w:color w:val="538135" w:themeColor="accent6" w:themeShade="BF"/>
          <w:sz w:val="24"/>
          <w:szCs w:val="24"/>
        </w:rPr>
        <w:t xml:space="preserve"> krajiny</w:t>
      </w:r>
    </w:p>
    <w:p w14:paraId="60FF1785" w14:textId="124C3E42" w:rsidR="005B1E97" w:rsidRDefault="00393C87" w:rsidP="005B1E97">
      <w:pPr>
        <w:jc w:val="both"/>
      </w:pPr>
      <w:r>
        <w:t>Jedná se o lesnatou oblast bez statutu ochrany a bez zvláště chráněných území. KM a jeho blízké okolí je součástí nadregionálního ÚSES: biocentrum NKOD-</w:t>
      </w:r>
      <w:proofErr w:type="gramStart"/>
      <w:r>
        <w:t>57-Chraňbožský</w:t>
      </w:r>
      <w:proofErr w:type="gramEnd"/>
      <w:r>
        <w:t xml:space="preserve"> les a biokoridor NKOD-77-Chraňbožský les-Údolí Doubravy. </w:t>
      </w:r>
      <w:r w:rsidRPr="00393C87">
        <w:t>U migračního koridoru navazujícího</w:t>
      </w:r>
      <w:r>
        <w:t xml:space="preserve"> na KM</w:t>
      </w:r>
      <w:r w:rsidRPr="00393C87">
        <w:t xml:space="preserve"> je v příslušných územních plánech zařazen do územní rezervy koridor pro návrh vysokorychlostní trati</w:t>
      </w:r>
      <w:r>
        <w:t>.</w:t>
      </w:r>
    </w:p>
    <w:p w14:paraId="5C46A838" w14:textId="77777777" w:rsidR="00BE5A13" w:rsidRPr="00BE5A13" w:rsidRDefault="00BE5A13" w:rsidP="00BE5A13"/>
    <w:p w14:paraId="2543A685" w14:textId="4E0B91CF" w:rsidR="001544C6" w:rsidRPr="00B845B7" w:rsidRDefault="001544C6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Migrační bariéry</w:t>
      </w:r>
    </w:p>
    <w:p w14:paraId="677C5971" w14:textId="5E2FDED9" w:rsidR="00393C87" w:rsidRDefault="00393C87" w:rsidP="00393C87">
      <w:pPr>
        <w:jc w:val="both"/>
      </w:pPr>
      <w:r w:rsidRPr="00393C87">
        <w:rPr>
          <w:b/>
          <w:bCs/>
        </w:rPr>
        <w:t>Železniční trať č. 230</w:t>
      </w:r>
      <w:r>
        <w:t xml:space="preserve"> – železnice zde vede v úrovni s</w:t>
      </w:r>
      <w:r w:rsidR="009D61C6">
        <w:t> </w:t>
      </w:r>
      <w:r>
        <w:t>terénem</w:t>
      </w:r>
      <w:r w:rsidR="009D61C6">
        <w:t xml:space="preserve">, </w:t>
      </w:r>
      <w:r w:rsidR="009D61C6" w:rsidRPr="009D61C6">
        <w:t>nepředstavuje významnou migrační bariéru</w:t>
      </w:r>
      <w:r>
        <w:t xml:space="preserve">. </w:t>
      </w:r>
      <w:r w:rsidRPr="00393C87">
        <w:t>Při terénním šetření nebyla zaznamenána mortalita zvířat v souvislosti s železnicí, možnost střetu vlaku se zvěří ovšem v tomto místě nelze vyloučit.</w:t>
      </w:r>
      <w:r w:rsidR="009D61C6">
        <w:t xml:space="preserve"> </w:t>
      </w:r>
    </w:p>
    <w:p w14:paraId="6F4C4CC2" w14:textId="62C30FE9" w:rsidR="00393C87" w:rsidRPr="00393C87" w:rsidRDefault="00393C87" w:rsidP="00393C87">
      <w:r w:rsidRPr="00393C87">
        <w:rPr>
          <w:b/>
          <w:bCs/>
        </w:rPr>
        <w:t>Koridor VRT</w:t>
      </w:r>
      <w:r>
        <w:t xml:space="preserve"> – </w:t>
      </w:r>
      <w:r w:rsidR="009D61C6">
        <w:t>navržený</w:t>
      </w:r>
      <w:r>
        <w:t xml:space="preserve"> koridor v územních plánech, který </w:t>
      </w:r>
      <w:r w:rsidR="009D61C6">
        <w:t>výhledově ovlivní průchodnost kritického místa i navazujícího koridoru.</w:t>
      </w:r>
    </w:p>
    <w:p w14:paraId="74371CA7" w14:textId="77777777" w:rsidR="00393C87" w:rsidRPr="00393C87" w:rsidRDefault="00393C87" w:rsidP="00393C87"/>
    <w:p w14:paraId="63597737" w14:textId="2753458F" w:rsidR="001544C6" w:rsidRPr="00B845B7" w:rsidRDefault="007F2546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Význam území z hlediska migrací</w:t>
      </w:r>
    </w:p>
    <w:p w14:paraId="6A9267B4" w14:textId="6F4D4F4D" w:rsidR="004E7955" w:rsidRPr="009D61C6" w:rsidRDefault="009D61C6" w:rsidP="009D61C6">
      <w:pPr>
        <w:jc w:val="both"/>
      </w:pPr>
      <w:r w:rsidRPr="009D61C6">
        <w:t>Koridor v okolí kritického místa je v současné době funkční</w:t>
      </w:r>
      <w:r>
        <w:t>, n</w:t>
      </w:r>
      <w:r w:rsidRPr="009D61C6">
        <w:t>a fotopastech i na stopách na sněhu bylo potvrzeno, že trať zvířata bez problému prochází. Přechod byl zaznamenán u daňků, srnek, prasete divokého, zajíce polního a dalších.</w:t>
      </w:r>
      <w:r>
        <w:t xml:space="preserve"> U</w:t>
      </w:r>
      <w:r w:rsidRPr="009D61C6">
        <w:t xml:space="preserve">možňuje migraci i velkým savcům. </w:t>
      </w:r>
    </w:p>
    <w:p w14:paraId="001095C3" w14:textId="5FF0B3A0" w:rsidR="004E7955" w:rsidRDefault="006D0779">
      <w:pPr>
        <w:rPr>
          <w:rFonts w:asciiTheme="majorHAnsi" w:eastAsiaTheme="majorEastAsia" w:hAnsiTheme="majorHAnsi" w:cstheme="majorBidi"/>
          <w:b/>
          <w:bCs/>
          <w:color w:val="538135" w:themeColor="accent6" w:themeShade="BF"/>
          <w:sz w:val="24"/>
          <w:szCs w:val="24"/>
        </w:rPr>
      </w:pPr>
      <w:r w:rsidRPr="006D0779">
        <w:rPr>
          <w:b/>
          <w:bCs/>
          <w:noProof/>
          <w:color w:val="538135" w:themeColor="accent6" w:themeShade="BF"/>
          <w:sz w:val="24"/>
          <w:szCs w:val="24"/>
        </w:rPr>
        <w:drawing>
          <wp:anchor distT="0" distB="0" distL="114300" distR="114300" simplePos="0" relativeHeight="251822080" behindDoc="0" locked="0" layoutInCell="1" allowOverlap="1" wp14:anchorId="60259256" wp14:editId="13818FC2">
            <wp:simplePos x="901700" y="4622800"/>
            <wp:positionH relativeFrom="margin">
              <wp:align>left</wp:align>
            </wp:positionH>
            <wp:positionV relativeFrom="margin">
              <wp:align>bottom</wp:align>
            </wp:positionV>
            <wp:extent cx="2768600" cy="1847850"/>
            <wp:effectExtent l="19050" t="19050" r="12700" b="19050"/>
            <wp:wrapSquare wrapText="bothSides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478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6D0779">
        <w:rPr>
          <w:b/>
          <w:bCs/>
          <w:noProof/>
          <w:color w:val="538135" w:themeColor="accent6" w:themeShade="BF"/>
          <w:sz w:val="24"/>
          <w:szCs w:val="24"/>
        </w:rPr>
        <w:drawing>
          <wp:anchor distT="0" distB="0" distL="114300" distR="114300" simplePos="0" relativeHeight="251823104" behindDoc="0" locked="0" layoutInCell="1" allowOverlap="1" wp14:anchorId="1C6BE7D4" wp14:editId="551ED7DB">
            <wp:simplePos x="901700" y="4622800"/>
            <wp:positionH relativeFrom="margin">
              <wp:align>right</wp:align>
            </wp:positionH>
            <wp:positionV relativeFrom="margin">
              <wp:align>bottom</wp:align>
            </wp:positionV>
            <wp:extent cx="2768600" cy="1847850"/>
            <wp:effectExtent l="19050" t="19050" r="12700" b="19050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478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4E7955">
        <w:rPr>
          <w:b/>
          <w:bCs/>
          <w:color w:val="538135" w:themeColor="accent6" w:themeShade="BF"/>
          <w:sz w:val="24"/>
          <w:szCs w:val="24"/>
        </w:rPr>
        <w:br w:type="page"/>
      </w:r>
    </w:p>
    <w:p w14:paraId="61CD0346" w14:textId="0856BD01" w:rsidR="00C5184A" w:rsidRDefault="00887D6C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lastRenderedPageBreak/>
        <w:t>Návrhy opatření pro zvýšení průchodnosti KM</w:t>
      </w:r>
    </w:p>
    <w:p w14:paraId="029D920E" w14:textId="77777777" w:rsidR="006D0779" w:rsidRPr="006D0779" w:rsidRDefault="006D0779" w:rsidP="006D0779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96"/>
        <w:gridCol w:w="1133"/>
        <w:gridCol w:w="3545"/>
        <w:gridCol w:w="1559"/>
        <w:gridCol w:w="1129"/>
      </w:tblGrid>
      <w:tr w:rsidR="006D0779" w:rsidRPr="0020415C" w14:paraId="4BAE59DE" w14:textId="77777777" w:rsidTr="00597585">
        <w:tc>
          <w:tcPr>
            <w:tcW w:w="936" w:type="pct"/>
            <w:shd w:val="clear" w:color="auto" w:fill="D9D9D9" w:themeFill="background1" w:themeFillShade="D9"/>
          </w:tcPr>
          <w:p w14:paraId="1B86EB59" w14:textId="77777777" w:rsidR="006D0779" w:rsidRDefault="006D0779" w:rsidP="0059758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Typ </w:t>
            </w:r>
          </w:p>
          <w:p w14:paraId="21FF83DC" w14:textId="77777777" w:rsidR="006D0779" w:rsidRPr="00043372" w:rsidRDefault="006D0779" w:rsidP="0059758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opatření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6272502F" w14:textId="77777777" w:rsidR="006D0779" w:rsidRPr="00043372" w:rsidRDefault="006D0779" w:rsidP="0059758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Legenda</w:t>
            </w: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14:paraId="567AFCEE" w14:textId="77777777" w:rsidR="006D0779" w:rsidRPr="00043372" w:rsidRDefault="006D0779" w:rsidP="0059758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Popis</w:t>
            </w:r>
            <w:r w:rsidRPr="0020415C">
              <w:rPr>
                <w:rFonts w:cstheme="minorHAnsi"/>
                <w:b/>
                <w:bCs/>
              </w:rPr>
              <w:t xml:space="preserve"> opatření</w:t>
            </w:r>
          </w:p>
        </w:tc>
        <w:tc>
          <w:tcPr>
            <w:tcW w:w="860" w:type="pct"/>
            <w:shd w:val="clear" w:color="auto" w:fill="D9D9D9" w:themeFill="background1" w:themeFillShade="D9"/>
            <w:vAlign w:val="center"/>
          </w:tcPr>
          <w:p w14:paraId="474618D7" w14:textId="77777777" w:rsidR="006D0779" w:rsidRPr="0020415C" w:rsidRDefault="006D0779" w:rsidP="00597585">
            <w:pPr>
              <w:jc w:val="center"/>
              <w:rPr>
                <w:rFonts w:cstheme="minorHAnsi"/>
                <w:b/>
                <w:bCs/>
              </w:rPr>
            </w:pPr>
            <w:r w:rsidRPr="00043372">
              <w:rPr>
                <w:rFonts w:cstheme="minorHAnsi"/>
                <w:b/>
                <w:bCs/>
              </w:rPr>
              <w:t>Efektiv</w:t>
            </w:r>
            <w:r>
              <w:rPr>
                <w:rFonts w:cstheme="minorHAnsi"/>
                <w:b/>
                <w:bCs/>
              </w:rPr>
              <w:t>ita</w:t>
            </w:r>
            <w:r w:rsidRPr="0004337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opatření</w:t>
            </w:r>
          </w:p>
        </w:tc>
        <w:tc>
          <w:tcPr>
            <w:tcW w:w="623" w:type="pct"/>
            <w:shd w:val="clear" w:color="auto" w:fill="D9D9D9" w:themeFill="background1" w:themeFillShade="D9"/>
            <w:vAlign w:val="center"/>
          </w:tcPr>
          <w:p w14:paraId="6733DCE6" w14:textId="77777777" w:rsidR="006D0779" w:rsidRPr="0020415C" w:rsidRDefault="006D0779" w:rsidP="00597585">
            <w:pPr>
              <w:jc w:val="center"/>
              <w:rPr>
                <w:rFonts w:cstheme="minorHAnsi"/>
                <w:b/>
                <w:bCs/>
              </w:rPr>
            </w:pPr>
            <w:r w:rsidRPr="0020415C">
              <w:rPr>
                <w:rFonts w:cstheme="minorHAnsi"/>
                <w:b/>
                <w:bCs/>
              </w:rPr>
              <w:t>Dotčený subjekt</w:t>
            </w:r>
          </w:p>
        </w:tc>
      </w:tr>
      <w:tr w:rsidR="006D0779" w:rsidRPr="0043090B" w14:paraId="6DA12384" w14:textId="77777777" w:rsidTr="00597585">
        <w:trPr>
          <w:trHeight w:val="1402"/>
        </w:trPr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7ABA6C37" w14:textId="77777777" w:rsidR="006D0779" w:rsidRPr="0043090B" w:rsidRDefault="006D0779" w:rsidP="005975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90B">
              <w:rPr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825152" behindDoc="1" locked="0" layoutInCell="1" allowOverlap="1" wp14:anchorId="39418196" wp14:editId="21152CD6">
                  <wp:simplePos x="1242204" y="2173857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6540" cy="257175"/>
                  <wp:effectExtent l="0" t="0" r="0" b="9525"/>
                  <wp:wrapSquare wrapText="bothSides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D680A0" w14:textId="77777777" w:rsidR="006D0779" w:rsidRPr="0043090B" w:rsidRDefault="006D0779" w:rsidP="005975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0B">
              <w:rPr>
                <w:rFonts w:cstheme="minorHAnsi"/>
                <w:sz w:val="20"/>
                <w:szCs w:val="20"/>
              </w:rPr>
              <w:t>Úpravy dopravní infrastruktury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C1163B3" w14:textId="77777777" w:rsidR="006D0779" w:rsidRPr="0043090B" w:rsidRDefault="006D0779" w:rsidP="005975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5F6A">
              <w:rPr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4465E34F" wp14:editId="13CE382D">
                  <wp:extent cx="363855" cy="363855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pct"/>
            <w:tcBorders>
              <w:bottom w:val="single" w:sz="4" w:space="0" w:color="auto"/>
            </w:tcBorders>
          </w:tcPr>
          <w:p w14:paraId="322AA13F" w14:textId="77777777" w:rsidR="006D0779" w:rsidRDefault="006D0779" w:rsidP="006D0779">
            <w:pPr>
              <w:pStyle w:val="Odstavecseseznamem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43090B">
              <w:rPr>
                <w:rFonts w:cstheme="minorHAnsi"/>
                <w:sz w:val="20"/>
                <w:szCs w:val="20"/>
              </w:rPr>
              <w:t>Příkazová značka pro strojvedoucího k výstražnému zahoukání před vjezdem do kritického místa</w:t>
            </w:r>
            <w:r>
              <w:rPr>
                <w:rFonts w:cstheme="minorHAnsi"/>
                <w:sz w:val="20"/>
                <w:szCs w:val="20"/>
              </w:rPr>
              <w:t xml:space="preserve"> nebo</w:t>
            </w:r>
          </w:p>
          <w:p w14:paraId="2878B1D9" w14:textId="77777777" w:rsidR="006D0779" w:rsidRPr="004257CD" w:rsidRDefault="006D0779" w:rsidP="006D0779">
            <w:pPr>
              <w:pStyle w:val="Odstavecseseznamem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4257CD">
              <w:rPr>
                <w:rFonts w:cstheme="minorHAnsi"/>
                <w:sz w:val="20"/>
                <w:szCs w:val="20"/>
              </w:rPr>
              <w:t>Instalace varovného systému v úseku KM upozorňující okolní živočichy zvukem na příjezd vlaku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14:paraId="394BA202" w14:textId="77777777" w:rsidR="006D0779" w:rsidRPr="0043090B" w:rsidRDefault="006D0779" w:rsidP="005975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0B">
              <w:rPr>
                <w:color w:val="000000" w:themeColor="text1"/>
                <w:sz w:val="20"/>
                <w:szCs w:val="20"/>
              </w:rPr>
              <w:t xml:space="preserve">a) 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  <w:p w14:paraId="2592E7D7" w14:textId="77777777" w:rsidR="006D0779" w:rsidRPr="0043090B" w:rsidRDefault="006D0779" w:rsidP="0059758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FD4F707" w14:textId="77777777" w:rsidR="006D0779" w:rsidRPr="0043090B" w:rsidRDefault="006D0779" w:rsidP="005975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0B">
              <w:rPr>
                <w:rFonts w:cstheme="minorHAnsi"/>
                <w:color w:val="000000" w:themeColor="text1"/>
                <w:sz w:val="20"/>
                <w:szCs w:val="20"/>
              </w:rPr>
              <w:t xml:space="preserve">b) €€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8158BCD" w14:textId="77777777" w:rsidR="006D0779" w:rsidRPr="0043090B" w:rsidRDefault="006D0779" w:rsidP="00597585">
            <w:pPr>
              <w:jc w:val="center"/>
              <w:rPr>
                <w:sz w:val="20"/>
                <w:szCs w:val="20"/>
              </w:rPr>
            </w:pPr>
            <w:r w:rsidRPr="0043090B">
              <w:rPr>
                <w:sz w:val="20"/>
                <w:szCs w:val="20"/>
              </w:rPr>
              <w:t>Správa železnic</w:t>
            </w:r>
          </w:p>
        </w:tc>
      </w:tr>
      <w:tr w:rsidR="006D0779" w:rsidRPr="0043090B" w14:paraId="0987DF48" w14:textId="77777777" w:rsidTr="00597585">
        <w:trPr>
          <w:trHeight w:val="1159"/>
        </w:trPr>
        <w:tc>
          <w:tcPr>
            <w:tcW w:w="936" w:type="pct"/>
            <w:vAlign w:val="center"/>
          </w:tcPr>
          <w:p w14:paraId="59DC7C75" w14:textId="77777777" w:rsidR="006D0779" w:rsidRPr="0043090B" w:rsidRDefault="006D0779" w:rsidP="0059758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090B">
              <w:rPr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826176" behindDoc="1" locked="0" layoutInCell="1" allowOverlap="1" wp14:anchorId="694DCE18" wp14:editId="68E84DF3">
                  <wp:simplePos x="1216325" y="3450566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87020" cy="294005"/>
                  <wp:effectExtent l="0" t="0" r="0" b="0"/>
                  <wp:wrapSquare wrapText="bothSides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94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090B">
              <w:rPr>
                <w:rFonts w:cstheme="minorHAnsi"/>
                <w:sz w:val="20"/>
                <w:szCs w:val="20"/>
              </w:rPr>
              <w:t>Krajinný management</w:t>
            </w:r>
          </w:p>
        </w:tc>
        <w:tc>
          <w:tcPr>
            <w:tcW w:w="625" w:type="pct"/>
            <w:vAlign w:val="center"/>
          </w:tcPr>
          <w:p w14:paraId="7A9F77EE" w14:textId="77777777" w:rsidR="006D0779" w:rsidRPr="0043090B" w:rsidRDefault="006D0779" w:rsidP="0059758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C683A">
              <w:rPr>
                <w:rFonts w:cstheme="minorHAnsi"/>
                <w:b/>
                <w:bCs/>
                <w:sz w:val="48"/>
                <w:szCs w:val="48"/>
              </w:rPr>
              <w:t>---</w:t>
            </w:r>
          </w:p>
        </w:tc>
        <w:tc>
          <w:tcPr>
            <w:tcW w:w="1956" w:type="pct"/>
          </w:tcPr>
          <w:p w14:paraId="52C8E716" w14:textId="77777777" w:rsidR="006D0779" w:rsidRPr="0043090B" w:rsidRDefault="006D0779" w:rsidP="0059758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Pravidelná údržba okrajů železnice kosením</w:t>
            </w:r>
            <w:r w:rsidRPr="0043090B">
              <w:rPr>
                <w:rFonts w:cstheme="minorHAnsi"/>
                <w:sz w:val="20"/>
                <w:szCs w:val="20"/>
              </w:rPr>
              <w:t xml:space="preserve"> pro zvýšení přehlednosti úseku pro strojvedoucí i živočichy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60" w:type="pct"/>
            <w:vAlign w:val="center"/>
          </w:tcPr>
          <w:p w14:paraId="00561A20" w14:textId="77777777" w:rsidR="006D0779" w:rsidRPr="0043090B" w:rsidRDefault="006D0779" w:rsidP="00597585">
            <w:pPr>
              <w:jc w:val="center"/>
              <w:rPr>
                <w:sz w:val="20"/>
                <w:szCs w:val="20"/>
              </w:rPr>
            </w:pPr>
            <w:r w:rsidRPr="0043090B">
              <w:rPr>
                <w:rFonts w:cstheme="minorHAnsi"/>
                <w:color w:val="000000" w:themeColor="text1"/>
                <w:sz w:val="20"/>
                <w:szCs w:val="20"/>
              </w:rPr>
              <w:t xml:space="preserve">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  <w:p w14:paraId="0234FD05" w14:textId="77777777" w:rsidR="006D0779" w:rsidRPr="0043090B" w:rsidRDefault="006D0779" w:rsidP="00597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Align w:val="center"/>
          </w:tcPr>
          <w:p w14:paraId="45DB4F8E" w14:textId="77777777" w:rsidR="006D0779" w:rsidRPr="00705F6A" w:rsidRDefault="006D0779" w:rsidP="00597585">
            <w:pPr>
              <w:jc w:val="center"/>
              <w:rPr>
                <w:sz w:val="20"/>
                <w:szCs w:val="20"/>
              </w:rPr>
            </w:pPr>
            <w:r w:rsidRPr="0043090B">
              <w:rPr>
                <w:sz w:val="20"/>
                <w:szCs w:val="20"/>
              </w:rPr>
              <w:t>Správa železnic</w:t>
            </w:r>
          </w:p>
        </w:tc>
      </w:tr>
      <w:tr w:rsidR="006D0779" w:rsidRPr="0043090B" w14:paraId="741A8A88" w14:textId="77777777" w:rsidTr="00597585">
        <w:trPr>
          <w:trHeight w:val="1424"/>
        </w:trPr>
        <w:tc>
          <w:tcPr>
            <w:tcW w:w="936" w:type="pct"/>
          </w:tcPr>
          <w:p w14:paraId="3C8D8581" w14:textId="77777777" w:rsidR="006D0779" w:rsidRDefault="006D0779" w:rsidP="0059758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47701F" w14:textId="77777777" w:rsidR="006D0779" w:rsidRDefault="006D0779" w:rsidP="005975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90B">
              <w:rPr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827200" behindDoc="1" locked="0" layoutInCell="1" allowOverlap="1" wp14:anchorId="33035E50" wp14:editId="2345E048">
                  <wp:simplePos x="0" y="0"/>
                  <wp:positionH relativeFrom="margin">
                    <wp:posOffset>316230</wp:posOffset>
                  </wp:positionH>
                  <wp:positionV relativeFrom="margin">
                    <wp:posOffset>172085</wp:posOffset>
                  </wp:positionV>
                  <wp:extent cx="257810" cy="257810"/>
                  <wp:effectExtent l="0" t="0" r="8890" b="8890"/>
                  <wp:wrapSquare wrapText="bothSides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57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A508F5" w14:textId="77777777" w:rsidR="006D0779" w:rsidRDefault="006D0779" w:rsidP="0059758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55ABF3" w14:textId="77777777" w:rsidR="006D0779" w:rsidRPr="0043090B" w:rsidRDefault="006D0779" w:rsidP="0059758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090B">
              <w:rPr>
                <w:rFonts w:cstheme="minorHAnsi"/>
                <w:sz w:val="20"/>
                <w:szCs w:val="20"/>
              </w:rPr>
              <w:t xml:space="preserve">Územní plánování </w:t>
            </w:r>
          </w:p>
        </w:tc>
        <w:tc>
          <w:tcPr>
            <w:tcW w:w="625" w:type="pct"/>
            <w:vAlign w:val="center"/>
          </w:tcPr>
          <w:p w14:paraId="42B23004" w14:textId="77777777" w:rsidR="006D0779" w:rsidRPr="0043090B" w:rsidRDefault="006D0779" w:rsidP="0059758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133ED">
              <w:rPr>
                <w:rFonts w:cstheme="minorHAnsi"/>
                <w:b/>
                <w:bCs/>
                <w:color w:val="FF0000"/>
                <w:sz w:val="52"/>
                <w:szCs w:val="52"/>
              </w:rPr>
              <w:t>□</w:t>
            </w:r>
          </w:p>
        </w:tc>
        <w:tc>
          <w:tcPr>
            <w:tcW w:w="1956" w:type="pct"/>
          </w:tcPr>
          <w:p w14:paraId="48E8DFC5" w14:textId="5107CDCA" w:rsidR="006D0779" w:rsidRPr="0043090B" w:rsidRDefault="006D0779" w:rsidP="00393C87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090B">
              <w:rPr>
                <w:rFonts w:cstheme="minorHAnsi"/>
                <w:sz w:val="20"/>
                <w:szCs w:val="20"/>
              </w:rPr>
              <w:t>Úprava zásad územního rozvoje Kraje Vysočina pro zajištění ochrany kritického místa z důvodu územní rezervy pro koridor VRT vymezené v místě KM</w:t>
            </w:r>
            <w:r w:rsidR="00393C87">
              <w:rPr>
                <w:rFonts w:cstheme="minorHAnsi"/>
                <w:sz w:val="20"/>
                <w:szCs w:val="20"/>
              </w:rPr>
              <w:t xml:space="preserve"> – nutnost zpracování migrační studie pro koridor VRT</w:t>
            </w:r>
          </w:p>
        </w:tc>
        <w:tc>
          <w:tcPr>
            <w:tcW w:w="860" w:type="pct"/>
            <w:vAlign w:val="center"/>
          </w:tcPr>
          <w:p w14:paraId="28DD6BFF" w14:textId="77777777" w:rsidR="006D0779" w:rsidRPr="0043090B" w:rsidRDefault="006D0779" w:rsidP="00597585">
            <w:pPr>
              <w:jc w:val="center"/>
              <w:rPr>
                <w:noProof/>
                <w:sz w:val="20"/>
                <w:szCs w:val="20"/>
              </w:rPr>
            </w:pPr>
            <w:r w:rsidRPr="0043090B">
              <w:rPr>
                <w:rFonts w:cstheme="minorHAnsi"/>
                <w:color w:val="000000" w:themeColor="text1"/>
                <w:sz w:val="20"/>
                <w:szCs w:val="20"/>
              </w:rPr>
              <w:t>€ /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623" w:type="pct"/>
            <w:vAlign w:val="center"/>
          </w:tcPr>
          <w:p w14:paraId="5184F0E6" w14:textId="77777777" w:rsidR="006D0779" w:rsidRPr="0043090B" w:rsidRDefault="006D0779" w:rsidP="005975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090B">
              <w:rPr>
                <w:rFonts w:cstheme="minorHAnsi"/>
                <w:sz w:val="20"/>
                <w:szCs w:val="20"/>
              </w:rPr>
              <w:t>Krajský úřad kraje Vysočina</w:t>
            </w:r>
          </w:p>
        </w:tc>
      </w:tr>
      <w:tr w:rsidR="00CD273B" w:rsidRPr="0043090B" w14:paraId="198EAEFC" w14:textId="77777777" w:rsidTr="00CD273B">
        <w:trPr>
          <w:trHeight w:val="800"/>
        </w:trPr>
        <w:tc>
          <w:tcPr>
            <w:tcW w:w="936" w:type="pct"/>
            <w:vAlign w:val="center"/>
          </w:tcPr>
          <w:p w14:paraId="43971638" w14:textId="77777777" w:rsidR="00CD273B" w:rsidRDefault="00CD273B" w:rsidP="00CD273B">
            <w:pPr>
              <w:jc w:val="center"/>
              <w:rPr>
                <w:noProof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0D7BD7F" wp14:editId="0F8D7D44">
                  <wp:extent cx="285750" cy="310413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69" cy="3160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8CDD15" w14:textId="163C42B4" w:rsidR="00CD273B" w:rsidRDefault="00CD273B" w:rsidP="00CD27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w:t>Ostatní</w:t>
            </w:r>
          </w:p>
        </w:tc>
        <w:tc>
          <w:tcPr>
            <w:tcW w:w="625" w:type="pct"/>
            <w:vAlign w:val="center"/>
          </w:tcPr>
          <w:p w14:paraId="560A2D1E" w14:textId="420B6229" w:rsidR="00CD273B" w:rsidRPr="006133ED" w:rsidRDefault="00CD273B" w:rsidP="00CD273B">
            <w:pPr>
              <w:jc w:val="center"/>
              <w:rPr>
                <w:rFonts w:cstheme="minorHAnsi"/>
                <w:b/>
                <w:bCs/>
                <w:color w:val="FF0000"/>
                <w:sz w:val="52"/>
                <w:szCs w:val="52"/>
              </w:rPr>
            </w:pPr>
            <w:r w:rsidRPr="00CC6101">
              <w:rPr>
                <w:sz w:val="20"/>
                <w:szCs w:val="20"/>
              </w:rPr>
              <w:t>bez legendy na mapě</w:t>
            </w:r>
          </w:p>
        </w:tc>
        <w:tc>
          <w:tcPr>
            <w:tcW w:w="1956" w:type="pct"/>
          </w:tcPr>
          <w:p w14:paraId="5F71C478" w14:textId="49C18B2C" w:rsidR="00CD273B" w:rsidRPr="0043090B" w:rsidRDefault="00CD273B" w:rsidP="00CD273B">
            <w:pPr>
              <w:jc w:val="both"/>
              <w:rPr>
                <w:rFonts w:cstheme="minorHAnsi"/>
                <w:sz w:val="20"/>
                <w:szCs w:val="20"/>
              </w:rPr>
            </w:pPr>
            <w:r w:rsidRPr="00F6668A">
              <w:rPr>
                <w:rFonts w:cstheme="minorHAnsi"/>
                <w:sz w:val="20"/>
                <w:szCs w:val="20"/>
              </w:rPr>
              <w:t>Změn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F6668A">
              <w:rPr>
                <w:rFonts w:cstheme="minorHAnsi"/>
                <w:sz w:val="20"/>
                <w:szCs w:val="20"/>
              </w:rPr>
              <w:t xml:space="preserve"> ve vrstvě migračních koridorů</w:t>
            </w:r>
            <w:r>
              <w:rPr>
                <w:rFonts w:cstheme="minorHAnsi"/>
                <w:sz w:val="20"/>
                <w:szCs w:val="20"/>
              </w:rPr>
              <w:t xml:space="preserve"> – doplnění toho kritického místa do vrstvy jevu </w:t>
            </w:r>
            <w:proofErr w:type="gramStart"/>
            <w:r>
              <w:rPr>
                <w:rFonts w:cstheme="minorHAnsi"/>
                <w:sz w:val="20"/>
                <w:szCs w:val="20"/>
              </w:rPr>
              <w:t>36b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60" w:type="pct"/>
            <w:vAlign w:val="center"/>
          </w:tcPr>
          <w:p w14:paraId="2A8B1101" w14:textId="2104ED61" w:rsidR="00CD273B" w:rsidRPr="0043090B" w:rsidRDefault="00CD273B" w:rsidP="00CD273B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37BA8">
              <w:rPr>
                <w:color w:val="000000" w:themeColor="text1"/>
                <w:sz w:val="20"/>
                <w:szCs w:val="20"/>
              </w:rPr>
              <w:t xml:space="preserve">€ / </w:t>
            </w:r>
            <w:r w:rsidRPr="00D37BA8">
              <w:rPr>
                <w:rFonts w:ascii="Segoe UI Emoji" w:hAnsi="Segoe UI Emoji" w:cs="Segoe UI Emoji"/>
                <w:color w:val="000000" w:themeColor="text1"/>
                <w:sz w:val="20"/>
                <w:szCs w:val="20"/>
              </w:rPr>
              <w:t>🐾🐾🐾</w:t>
            </w:r>
          </w:p>
        </w:tc>
        <w:tc>
          <w:tcPr>
            <w:tcW w:w="623" w:type="pct"/>
            <w:vAlign w:val="center"/>
          </w:tcPr>
          <w:p w14:paraId="34180BEF" w14:textId="55136646" w:rsidR="00CD273B" w:rsidRPr="0043090B" w:rsidRDefault="00CD273B" w:rsidP="00CD27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AOPK</w:t>
            </w:r>
          </w:p>
        </w:tc>
      </w:tr>
    </w:tbl>
    <w:p w14:paraId="6109FB9A" w14:textId="77777777" w:rsidR="006D0779" w:rsidRDefault="006D0779">
      <w:pPr>
        <w:rPr>
          <w:rFonts w:cstheme="minorHAnsi"/>
        </w:rPr>
      </w:pPr>
    </w:p>
    <w:p w14:paraId="5E9B0384" w14:textId="37637283" w:rsidR="004E7955" w:rsidRDefault="006D0779">
      <w:pPr>
        <w:rPr>
          <w:rFonts w:cstheme="minorHAnsi"/>
        </w:rPr>
      </w:pPr>
      <w:r w:rsidRPr="006D0779">
        <w:rPr>
          <w:rFonts w:cstheme="minorHAnsi"/>
          <w:noProof/>
        </w:rPr>
        <w:drawing>
          <wp:inline distT="0" distB="0" distL="0" distR="0" wp14:anchorId="496E7261" wp14:editId="69FFC809">
            <wp:extent cx="5760720" cy="3235960"/>
            <wp:effectExtent l="19050" t="19050" r="11430" b="2159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59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420101" w14:textId="0277982F" w:rsidR="00B86099" w:rsidRDefault="001A7027">
      <w:pPr>
        <w:rPr>
          <w:rFonts w:cstheme="minorHAnsi"/>
        </w:rPr>
      </w:pPr>
      <w:r w:rsidRPr="001A7027">
        <w:t xml:space="preserve"> </w:t>
      </w:r>
    </w:p>
    <w:sectPr w:rsidR="00B86099" w:rsidSect="0041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13168"/>
    <w:multiLevelType w:val="hybridMultilevel"/>
    <w:tmpl w:val="381A8E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682801"/>
    <w:multiLevelType w:val="hybridMultilevel"/>
    <w:tmpl w:val="C35667E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9750A"/>
    <w:multiLevelType w:val="hybridMultilevel"/>
    <w:tmpl w:val="050045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324F4"/>
    <w:multiLevelType w:val="hybridMultilevel"/>
    <w:tmpl w:val="AF2A6FF0"/>
    <w:lvl w:ilvl="0" w:tplc="5066A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5289E"/>
    <w:multiLevelType w:val="hybridMultilevel"/>
    <w:tmpl w:val="C8F4BB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59742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E7"/>
    <w:rsid w:val="000006B9"/>
    <w:rsid w:val="00002317"/>
    <w:rsid w:val="00002B62"/>
    <w:rsid w:val="000039F1"/>
    <w:rsid w:val="00006F02"/>
    <w:rsid w:val="00007068"/>
    <w:rsid w:val="0001402D"/>
    <w:rsid w:val="0002414B"/>
    <w:rsid w:val="0003002C"/>
    <w:rsid w:val="00043372"/>
    <w:rsid w:val="00043FD3"/>
    <w:rsid w:val="00051E35"/>
    <w:rsid w:val="00057A4B"/>
    <w:rsid w:val="000674AB"/>
    <w:rsid w:val="00071BB2"/>
    <w:rsid w:val="000735A0"/>
    <w:rsid w:val="00075EAE"/>
    <w:rsid w:val="00077154"/>
    <w:rsid w:val="00077354"/>
    <w:rsid w:val="00080C16"/>
    <w:rsid w:val="0008115C"/>
    <w:rsid w:val="00093DA3"/>
    <w:rsid w:val="0009430C"/>
    <w:rsid w:val="000968A2"/>
    <w:rsid w:val="00097403"/>
    <w:rsid w:val="000A6515"/>
    <w:rsid w:val="000B17DE"/>
    <w:rsid w:val="000C2933"/>
    <w:rsid w:val="000C4E12"/>
    <w:rsid w:val="000C5678"/>
    <w:rsid w:val="000D1677"/>
    <w:rsid w:val="000D5884"/>
    <w:rsid w:val="000E3558"/>
    <w:rsid w:val="000E4957"/>
    <w:rsid w:val="000F2F95"/>
    <w:rsid w:val="000F5A7C"/>
    <w:rsid w:val="001153E0"/>
    <w:rsid w:val="00130147"/>
    <w:rsid w:val="001451CB"/>
    <w:rsid w:val="00145DF5"/>
    <w:rsid w:val="001461C6"/>
    <w:rsid w:val="00150B44"/>
    <w:rsid w:val="00151361"/>
    <w:rsid w:val="00152228"/>
    <w:rsid w:val="001544C6"/>
    <w:rsid w:val="0015648D"/>
    <w:rsid w:val="00163F88"/>
    <w:rsid w:val="0016597C"/>
    <w:rsid w:val="00167840"/>
    <w:rsid w:val="001715E0"/>
    <w:rsid w:val="00171FED"/>
    <w:rsid w:val="001777AF"/>
    <w:rsid w:val="001825C9"/>
    <w:rsid w:val="00183018"/>
    <w:rsid w:val="00185D3E"/>
    <w:rsid w:val="00195168"/>
    <w:rsid w:val="0019619D"/>
    <w:rsid w:val="001A6A24"/>
    <w:rsid w:val="001A7027"/>
    <w:rsid w:val="001B20AB"/>
    <w:rsid w:val="001B2AC3"/>
    <w:rsid w:val="001B7781"/>
    <w:rsid w:val="001C1C7E"/>
    <w:rsid w:val="001D75ED"/>
    <w:rsid w:val="001E4AC9"/>
    <w:rsid w:val="001E582A"/>
    <w:rsid w:val="001F3357"/>
    <w:rsid w:val="001F69A5"/>
    <w:rsid w:val="0020415C"/>
    <w:rsid w:val="0020459B"/>
    <w:rsid w:val="002048FA"/>
    <w:rsid w:val="00207E81"/>
    <w:rsid w:val="00233704"/>
    <w:rsid w:val="00240443"/>
    <w:rsid w:val="00240921"/>
    <w:rsid w:val="002423EB"/>
    <w:rsid w:val="0025736F"/>
    <w:rsid w:val="0026378B"/>
    <w:rsid w:val="00271A8F"/>
    <w:rsid w:val="00275169"/>
    <w:rsid w:val="00276072"/>
    <w:rsid w:val="00277F6D"/>
    <w:rsid w:val="00283A31"/>
    <w:rsid w:val="00284B95"/>
    <w:rsid w:val="00293166"/>
    <w:rsid w:val="002A50C5"/>
    <w:rsid w:val="002A560F"/>
    <w:rsid w:val="002A6E2D"/>
    <w:rsid w:val="002B7597"/>
    <w:rsid w:val="002C1A9B"/>
    <w:rsid w:val="002D2B23"/>
    <w:rsid w:val="002D3C04"/>
    <w:rsid w:val="003030EA"/>
    <w:rsid w:val="0030586F"/>
    <w:rsid w:val="00310F94"/>
    <w:rsid w:val="0031446D"/>
    <w:rsid w:val="0034595E"/>
    <w:rsid w:val="00350A05"/>
    <w:rsid w:val="00351EDE"/>
    <w:rsid w:val="00353A92"/>
    <w:rsid w:val="003763DF"/>
    <w:rsid w:val="00380AFD"/>
    <w:rsid w:val="00387647"/>
    <w:rsid w:val="00390C44"/>
    <w:rsid w:val="00393616"/>
    <w:rsid w:val="00393C87"/>
    <w:rsid w:val="003A449F"/>
    <w:rsid w:val="003A75CD"/>
    <w:rsid w:val="003B15B8"/>
    <w:rsid w:val="003B1A95"/>
    <w:rsid w:val="003B53D0"/>
    <w:rsid w:val="003C7324"/>
    <w:rsid w:val="003E2DCC"/>
    <w:rsid w:val="003E56BE"/>
    <w:rsid w:val="003E5994"/>
    <w:rsid w:val="003E7AFD"/>
    <w:rsid w:val="003F79A5"/>
    <w:rsid w:val="0040791E"/>
    <w:rsid w:val="00414E4A"/>
    <w:rsid w:val="004176DB"/>
    <w:rsid w:val="0044182E"/>
    <w:rsid w:val="00442CAA"/>
    <w:rsid w:val="00463DA0"/>
    <w:rsid w:val="00464539"/>
    <w:rsid w:val="004676C9"/>
    <w:rsid w:val="00481D70"/>
    <w:rsid w:val="004A05ED"/>
    <w:rsid w:val="004C4584"/>
    <w:rsid w:val="004C53DA"/>
    <w:rsid w:val="004C53EC"/>
    <w:rsid w:val="004C5E39"/>
    <w:rsid w:val="004C6081"/>
    <w:rsid w:val="004D209F"/>
    <w:rsid w:val="004D43F9"/>
    <w:rsid w:val="004D456B"/>
    <w:rsid w:val="004E30D4"/>
    <w:rsid w:val="004E4D54"/>
    <w:rsid w:val="004E7955"/>
    <w:rsid w:val="004F3C27"/>
    <w:rsid w:val="004F43E8"/>
    <w:rsid w:val="004F67CE"/>
    <w:rsid w:val="004F7359"/>
    <w:rsid w:val="00505E8E"/>
    <w:rsid w:val="005068B3"/>
    <w:rsid w:val="00506BB3"/>
    <w:rsid w:val="0050787C"/>
    <w:rsid w:val="0051020B"/>
    <w:rsid w:val="00534E13"/>
    <w:rsid w:val="005501D8"/>
    <w:rsid w:val="00550F58"/>
    <w:rsid w:val="005567FC"/>
    <w:rsid w:val="0055691C"/>
    <w:rsid w:val="0055793D"/>
    <w:rsid w:val="00561B91"/>
    <w:rsid w:val="00571ADF"/>
    <w:rsid w:val="00585E4A"/>
    <w:rsid w:val="00595FA0"/>
    <w:rsid w:val="00597D28"/>
    <w:rsid w:val="005A2E1F"/>
    <w:rsid w:val="005A33C1"/>
    <w:rsid w:val="005A48D2"/>
    <w:rsid w:val="005B1E97"/>
    <w:rsid w:val="005B5B66"/>
    <w:rsid w:val="005E4199"/>
    <w:rsid w:val="005E4A7B"/>
    <w:rsid w:val="005F2E79"/>
    <w:rsid w:val="0060364F"/>
    <w:rsid w:val="006108DC"/>
    <w:rsid w:val="00613EA0"/>
    <w:rsid w:val="00617906"/>
    <w:rsid w:val="00627412"/>
    <w:rsid w:val="00627544"/>
    <w:rsid w:val="006374DC"/>
    <w:rsid w:val="006424F0"/>
    <w:rsid w:val="00646E46"/>
    <w:rsid w:val="00651238"/>
    <w:rsid w:val="00652468"/>
    <w:rsid w:val="00673039"/>
    <w:rsid w:val="00675B73"/>
    <w:rsid w:val="00697470"/>
    <w:rsid w:val="006A4BD4"/>
    <w:rsid w:val="006B5F75"/>
    <w:rsid w:val="006B77A9"/>
    <w:rsid w:val="006C035A"/>
    <w:rsid w:val="006C172D"/>
    <w:rsid w:val="006C4BEC"/>
    <w:rsid w:val="006C7DCD"/>
    <w:rsid w:val="006D0779"/>
    <w:rsid w:val="006D0C21"/>
    <w:rsid w:val="006E011F"/>
    <w:rsid w:val="006E1A28"/>
    <w:rsid w:val="006E6356"/>
    <w:rsid w:val="006E7071"/>
    <w:rsid w:val="006F2C58"/>
    <w:rsid w:val="006F4D1F"/>
    <w:rsid w:val="006F6E36"/>
    <w:rsid w:val="007108D6"/>
    <w:rsid w:val="00713CE2"/>
    <w:rsid w:val="0071437A"/>
    <w:rsid w:val="007211BC"/>
    <w:rsid w:val="0072313C"/>
    <w:rsid w:val="0073443B"/>
    <w:rsid w:val="00740287"/>
    <w:rsid w:val="007459C8"/>
    <w:rsid w:val="00750B37"/>
    <w:rsid w:val="007525DF"/>
    <w:rsid w:val="0075419F"/>
    <w:rsid w:val="0075440A"/>
    <w:rsid w:val="007548C4"/>
    <w:rsid w:val="007620B1"/>
    <w:rsid w:val="00764158"/>
    <w:rsid w:val="00764B26"/>
    <w:rsid w:val="00765A52"/>
    <w:rsid w:val="00777983"/>
    <w:rsid w:val="00783871"/>
    <w:rsid w:val="00785078"/>
    <w:rsid w:val="007A5574"/>
    <w:rsid w:val="007B5024"/>
    <w:rsid w:val="007C3FD1"/>
    <w:rsid w:val="007C7507"/>
    <w:rsid w:val="007C7AB8"/>
    <w:rsid w:val="007D0B6C"/>
    <w:rsid w:val="007D405A"/>
    <w:rsid w:val="007D6823"/>
    <w:rsid w:val="007E357F"/>
    <w:rsid w:val="007E3B10"/>
    <w:rsid w:val="007E41BF"/>
    <w:rsid w:val="007E532E"/>
    <w:rsid w:val="007F2546"/>
    <w:rsid w:val="007F40A1"/>
    <w:rsid w:val="00810A1F"/>
    <w:rsid w:val="00810BB4"/>
    <w:rsid w:val="00812957"/>
    <w:rsid w:val="00812A8B"/>
    <w:rsid w:val="00817D02"/>
    <w:rsid w:val="00820A48"/>
    <w:rsid w:val="00825502"/>
    <w:rsid w:val="0083600B"/>
    <w:rsid w:val="00841C94"/>
    <w:rsid w:val="00847E90"/>
    <w:rsid w:val="00853550"/>
    <w:rsid w:val="00853C7C"/>
    <w:rsid w:val="00855817"/>
    <w:rsid w:val="00857A27"/>
    <w:rsid w:val="0087498B"/>
    <w:rsid w:val="00874DC3"/>
    <w:rsid w:val="00877581"/>
    <w:rsid w:val="008839AF"/>
    <w:rsid w:val="008855A8"/>
    <w:rsid w:val="00887D6C"/>
    <w:rsid w:val="008A269A"/>
    <w:rsid w:val="008A280F"/>
    <w:rsid w:val="008A3E90"/>
    <w:rsid w:val="008B2909"/>
    <w:rsid w:val="008B2D20"/>
    <w:rsid w:val="008D0DCC"/>
    <w:rsid w:val="008D0DE7"/>
    <w:rsid w:val="008D17DC"/>
    <w:rsid w:val="008D42AE"/>
    <w:rsid w:val="008E253A"/>
    <w:rsid w:val="008E2A93"/>
    <w:rsid w:val="008E4620"/>
    <w:rsid w:val="008F020E"/>
    <w:rsid w:val="008F29C4"/>
    <w:rsid w:val="00907816"/>
    <w:rsid w:val="0092536E"/>
    <w:rsid w:val="00925C93"/>
    <w:rsid w:val="00926B13"/>
    <w:rsid w:val="00926D7A"/>
    <w:rsid w:val="0094020F"/>
    <w:rsid w:val="00946E4C"/>
    <w:rsid w:val="009555C8"/>
    <w:rsid w:val="00961DC1"/>
    <w:rsid w:val="00982ADF"/>
    <w:rsid w:val="0098584E"/>
    <w:rsid w:val="00997D19"/>
    <w:rsid w:val="009A16B7"/>
    <w:rsid w:val="009A6AD5"/>
    <w:rsid w:val="009C2788"/>
    <w:rsid w:val="009C7F6F"/>
    <w:rsid w:val="009D49B0"/>
    <w:rsid w:val="009D5306"/>
    <w:rsid w:val="009D61C6"/>
    <w:rsid w:val="009D7AB5"/>
    <w:rsid w:val="009E6DC7"/>
    <w:rsid w:val="009F2B37"/>
    <w:rsid w:val="009F33EF"/>
    <w:rsid w:val="00A017B6"/>
    <w:rsid w:val="00A25C28"/>
    <w:rsid w:val="00A2776A"/>
    <w:rsid w:val="00A27FF6"/>
    <w:rsid w:val="00A30A9C"/>
    <w:rsid w:val="00A326A4"/>
    <w:rsid w:val="00A34C7A"/>
    <w:rsid w:val="00A411EE"/>
    <w:rsid w:val="00A43769"/>
    <w:rsid w:val="00A44943"/>
    <w:rsid w:val="00A503E1"/>
    <w:rsid w:val="00A55506"/>
    <w:rsid w:val="00A740A0"/>
    <w:rsid w:val="00A75545"/>
    <w:rsid w:val="00A80323"/>
    <w:rsid w:val="00A80E75"/>
    <w:rsid w:val="00A83046"/>
    <w:rsid w:val="00A8606A"/>
    <w:rsid w:val="00A9641F"/>
    <w:rsid w:val="00AA2BEE"/>
    <w:rsid w:val="00AA3057"/>
    <w:rsid w:val="00AA64FF"/>
    <w:rsid w:val="00AA6970"/>
    <w:rsid w:val="00AC5449"/>
    <w:rsid w:val="00AC5AD4"/>
    <w:rsid w:val="00AD227E"/>
    <w:rsid w:val="00AE11F9"/>
    <w:rsid w:val="00AF2907"/>
    <w:rsid w:val="00AF3530"/>
    <w:rsid w:val="00B078DA"/>
    <w:rsid w:val="00B10CBD"/>
    <w:rsid w:val="00B21944"/>
    <w:rsid w:val="00B3511B"/>
    <w:rsid w:val="00B422CD"/>
    <w:rsid w:val="00B61A12"/>
    <w:rsid w:val="00B64F54"/>
    <w:rsid w:val="00B673C9"/>
    <w:rsid w:val="00B676CB"/>
    <w:rsid w:val="00B705C2"/>
    <w:rsid w:val="00B7230B"/>
    <w:rsid w:val="00B743B2"/>
    <w:rsid w:val="00B845B7"/>
    <w:rsid w:val="00B849F8"/>
    <w:rsid w:val="00B86099"/>
    <w:rsid w:val="00BA1F6A"/>
    <w:rsid w:val="00BA66A0"/>
    <w:rsid w:val="00BB28C5"/>
    <w:rsid w:val="00BB7848"/>
    <w:rsid w:val="00BC3D49"/>
    <w:rsid w:val="00BD070B"/>
    <w:rsid w:val="00BD0D7B"/>
    <w:rsid w:val="00BE2A27"/>
    <w:rsid w:val="00BE409B"/>
    <w:rsid w:val="00BE5A13"/>
    <w:rsid w:val="00BE6A13"/>
    <w:rsid w:val="00BF4C11"/>
    <w:rsid w:val="00BF7EA6"/>
    <w:rsid w:val="00C023A6"/>
    <w:rsid w:val="00C024F7"/>
    <w:rsid w:val="00C11BE7"/>
    <w:rsid w:val="00C34982"/>
    <w:rsid w:val="00C42FB6"/>
    <w:rsid w:val="00C47162"/>
    <w:rsid w:val="00C5184A"/>
    <w:rsid w:val="00C52537"/>
    <w:rsid w:val="00C56222"/>
    <w:rsid w:val="00C7090A"/>
    <w:rsid w:val="00C875BB"/>
    <w:rsid w:val="00C911A2"/>
    <w:rsid w:val="00C9230B"/>
    <w:rsid w:val="00C96539"/>
    <w:rsid w:val="00CA17A1"/>
    <w:rsid w:val="00CA2F6B"/>
    <w:rsid w:val="00CA70C8"/>
    <w:rsid w:val="00CA7378"/>
    <w:rsid w:val="00CB1527"/>
    <w:rsid w:val="00CB79E9"/>
    <w:rsid w:val="00CD273B"/>
    <w:rsid w:val="00CD7333"/>
    <w:rsid w:val="00CD75B8"/>
    <w:rsid w:val="00CE2D3D"/>
    <w:rsid w:val="00D018C4"/>
    <w:rsid w:val="00D33710"/>
    <w:rsid w:val="00D42E9F"/>
    <w:rsid w:val="00D44311"/>
    <w:rsid w:val="00D46B39"/>
    <w:rsid w:val="00D51086"/>
    <w:rsid w:val="00D5229F"/>
    <w:rsid w:val="00D55096"/>
    <w:rsid w:val="00D655CA"/>
    <w:rsid w:val="00D75124"/>
    <w:rsid w:val="00D81AA6"/>
    <w:rsid w:val="00D828C3"/>
    <w:rsid w:val="00D92ED1"/>
    <w:rsid w:val="00D95869"/>
    <w:rsid w:val="00D95E44"/>
    <w:rsid w:val="00DA3060"/>
    <w:rsid w:val="00DB0F97"/>
    <w:rsid w:val="00DB71FE"/>
    <w:rsid w:val="00DD0640"/>
    <w:rsid w:val="00DF300C"/>
    <w:rsid w:val="00E10242"/>
    <w:rsid w:val="00E13564"/>
    <w:rsid w:val="00E14F5C"/>
    <w:rsid w:val="00E15082"/>
    <w:rsid w:val="00E20AE7"/>
    <w:rsid w:val="00E23404"/>
    <w:rsid w:val="00E277D4"/>
    <w:rsid w:val="00E35FB0"/>
    <w:rsid w:val="00E3737E"/>
    <w:rsid w:val="00E373E5"/>
    <w:rsid w:val="00E428A7"/>
    <w:rsid w:val="00E4461A"/>
    <w:rsid w:val="00E52CD6"/>
    <w:rsid w:val="00E57EA3"/>
    <w:rsid w:val="00E6180D"/>
    <w:rsid w:val="00E71193"/>
    <w:rsid w:val="00E71E22"/>
    <w:rsid w:val="00E77194"/>
    <w:rsid w:val="00E83FAD"/>
    <w:rsid w:val="00EA07A6"/>
    <w:rsid w:val="00EA0EB3"/>
    <w:rsid w:val="00EA43AC"/>
    <w:rsid w:val="00EB48F6"/>
    <w:rsid w:val="00EB5823"/>
    <w:rsid w:val="00EC0391"/>
    <w:rsid w:val="00EC2C34"/>
    <w:rsid w:val="00ED5BDB"/>
    <w:rsid w:val="00EE3077"/>
    <w:rsid w:val="00EE4C39"/>
    <w:rsid w:val="00EF11F1"/>
    <w:rsid w:val="00EF3114"/>
    <w:rsid w:val="00EF65D1"/>
    <w:rsid w:val="00F01498"/>
    <w:rsid w:val="00F03841"/>
    <w:rsid w:val="00F055E7"/>
    <w:rsid w:val="00F138E6"/>
    <w:rsid w:val="00F16C9E"/>
    <w:rsid w:val="00F17EB6"/>
    <w:rsid w:val="00F32F03"/>
    <w:rsid w:val="00F34370"/>
    <w:rsid w:val="00F41E14"/>
    <w:rsid w:val="00F43708"/>
    <w:rsid w:val="00F53043"/>
    <w:rsid w:val="00F544FD"/>
    <w:rsid w:val="00F54621"/>
    <w:rsid w:val="00F64459"/>
    <w:rsid w:val="00F67EB1"/>
    <w:rsid w:val="00F81D4F"/>
    <w:rsid w:val="00F83937"/>
    <w:rsid w:val="00FA54B0"/>
    <w:rsid w:val="00FC3AA0"/>
    <w:rsid w:val="00FD4A7E"/>
    <w:rsid w:val="00FE32FC"/>
    <w:rsid w:val="00FF44AD"/>
    <w:rsid w:val="7B75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D634"/>
  <w15:chartTrackingRefBased/>
  <w15:docId w15:val="{673C2A97-02C0-415A-91DC-355086F5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44C6"/>
  </w:style>
  <w:style w:type="paragraph" w:styleId="Nadpis1">
    <w:name w:val="heading 1"/>
    <w:basedOn w:val="Normln"/>
    <w:next w:val="Normln"/>
    <w:link w:val="Nadpis1Char"/>
    <w:uiPriority w:val="9"/>
    <w:qFormat/>
    <w:rsid w:val="001544C6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44C6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4E4A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582A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582A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582A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582A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582A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582A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4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44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1544C6"/>
    <w:rPr>
      <w:color w:val="0000FF"/>
      <w:u w:val="single"/>
    </w:rPr>
  </w:style>
  <w:style w:type="table" w:styleId="Mkatabulky">
    <w:name w:val="Table Grid"/>
    <w:basedOn w:val="Normlntabulka"/>
    <w:uiPriority w:val="39"/>
    <w:rsid w:val="0009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887D6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4494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13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3E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3E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E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E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EA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414E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58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582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582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582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58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58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draznn">
    <w:name w:val="Emphasis"/>
    <w:basedOn w:val="Standardnpsmoodstavce"/>
    <w:uiPriority w:val="20"/>
    <w:qFormat/>
    <w:rsid w:val="008B2D20"/>
    <w:rPr>
      <w:i/>
      <w:iCs/>
    </w:rPr>
  </w:style>
  <w:style w:type="paragraph" w:styleId="Revize">
    <w:name w:val="Revision"/>
    <w:hidden/>
    <w:uiPriority w:val="99"/>
    <w:semiHidden/>
    <w:rsid w:val="007D4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9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Libosvár Tomáš</dc:creator>
  <cp:keywords/>
  <dc:description/>
  <cp:lastModifiedBy>Libosvár Tomáš</cp:lastModifiedBy>
  <cp:revision>6</cp:revision>
  <dcterms:created xsi:type="dcterms:W3CDTF">2020-09-27T14:01:00Z</dcterms:created>
  <dcterms:modified xsi:type="dcterms:W3CDTF">2020-10-01T17:09:00Z</dcterms:modified>
</cp:coreProperties>
</file>